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290" w:rsidRDefault="00261290" w:rsidP="003A4BE3">
      <w:r w:rsidRPr="00261290">
        <w:rPr>
          <w:rFonts w:hint="eastAsia"/>
        </w:rPr>
        <w:t>財團法人桃園市原住民族發展基金會辦理</w:t>
      </w:r>
      <w:r>
        <w:rPr>
          <w:rFonts w:asciiTheme="minorEastAsia" w:hAnsiTheme="minorEastAsia" w:hint="eastAsia"/>
        </w:rPr>
        <w:t>「</w:t>
      </w:r>
      <w:r w:rsidR="003A4BE3">
        <w:rPr>
          <w:rFonts w:hint="eastAsia"/>
        </w:rPr>
        <w:t>112</w:t>
      </w:r>
      <w:r w:rsidR="003A4BE3">
        <w:rPr>
          <w:rFonts w:hint="eastAsia"/>
        </w:rPr>
        <w:t>學年度桃園市原住民族清寒學生助學金計畫</w:t>
      </w:r>
      <w:r>
        <w:rPr>
          <w:rFonts w:asciiTheme="minorEastAsia" w:hAnsiTheme="minorEastAsia" w:hint="eastAsia"/>
        </w:rPr>
        <w:t>」</w:t>
      </w:r>
      <w:bookmarkStart w:id="0" w:name="_GoBack"/>
      <w:bookmarkEnd w:id="0"/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說明：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一、本會為落實以「傳承與深耕原住民族語言、教育及文化，繁榮原住民族產業，推動原住民族事務」之宗旨，為關懷本市原住民族學童，強化原住民青少年的教育與身心發展，順利完成學業，並激發向上精神，進而達到原住民族群關懷服務工作，特辦理本助學金計畫。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二、補助對象：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身分設籍：須設籍桃園市</w:t>
      </w:r>
      <w:r>
        <w:rPr>
          <w:rFonts w:hint="eastAsia"/>
        </w:rPr>
        <w:t>1</w:t>
      </w:r>
      <w:r>
        <w:rPr>
          <w:rFonts w:hint="eastAsia"/>
        </w:rPr>
        <w:t>年以上之原住民。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學籍資格：就讀國內各公（私）立大專院校（不包括在職專班）、高中（職）、國中及國小之在學學生。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成績資格：前一學期操行成績達</w:t>
      </w:r>
      <w:r>
        <w:rPr>
          <w:rFonts w:hint="eastAsia"/>
        </w:rPr>
        <w:t>70</w:t>
      </w:r>
      <w:r>
        <w:rPr>
          <w:rFonts w:hint="eastAsia"/>
        </w:rPr>
        <w:t>分以上（</w:t>
      </w:r>
      <w:r>
        <w:rPr>
          <w:rFonts w:hint="eastAsia"/>
        </w:rPr>
        <w:t>1</w:t>
      </w:r>
      <w:r>
        <w:rPr>
          <w:rFonts w:hint="eastAsia"/>
        </w:rPr>
        <w:t>年級新生，免提供）。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依本市原住民族籍市議員服務處或里長服務個案，須提供清寒證明；或原住民族家庭服務中心及各區原住民族服務員</w:t>
      </w:r>
      <w:proofErr w:type="gramStart"/>
      <w:r>
        <w:rPr>
          <w:rFonts w:hint="eastAsia"/>
        </w:rPr>
        <w:t>家戶訪視</w:t>
      </w:r>
      <w:proofErr w:type="gramEnd"/>
      <w:r>
        <w:rPr>
          <w:rFonts w:hint="eastAsia"/>
        </w:rPr>
        <w:t>個案有急難需求者，須提供訪視紀錄表或相關證明文件。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三、補助金額：每人</w:t>
      </w:r>
      <w:r>
        <w:rPr>
          <w:rFonts w:hint="eastAsia"/>
        </w:rPr>
        <w:t>2,500</w:t>
      </w:r>
      <w:r>
        <w:rPr>
          <w:rFonts w:hint="eastAsia"/>
        </w:rPr>
        <w:t>元，共計</w:t>
      </w:r>
      <w:r>
        <w:rPr>
          <w:rFonts w:hint="eastAsia"/>
        </w:rPr>
        <w:t>40</w:t>
      </w:r>
      <w:r>
        <w:rPr>
          <w:rFonts w:hint="eastAsia"/>
        </w:rPr>
        <w:t>人（每人以</w:t>
      </w:r>
      <w:r>
        <w:rPr>
          <w:rFonts w:hint="eastAsia"/>
        </w:rPr>
        <w:t>1</w:t>
      </w:r>
      <w:r>
        <w:rPr>
          <w:rFonts w:hint="eastAsia"/>
        </w:rPr>
        <w:t>次為限）。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四、申請時間：自公告日起至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日（或經費用罄）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止。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五、申請文件：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填寫申請書</w:t>
      </w:r>
      <w:r>
        <w:rPr>
          <w:rFonts w:hint="eastAsia"/>
        </w:rPr>
        <w:t>1</w:t>
      </w:r>
      <w:r>
        <w:rPr>
          <w:rFonts w:hint="eastAsia"/>
        </w:rPr>
        <w:t>份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請至本會官網</w:t>
      </w:r>
      <w:r>
        <w:rPr>
          <w:rFonts w:hint="eastAsia"/>
        </w:rPr>
        <w:t>https://tyipdf.com.tw</w:t>
      </w:r>
      <w:r>
        <w:rPr>
          <w:rFonts w:hint="eastAsia"/>
        </w:rPr>
        <w:t>最新消息下載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戶口名簿影本或個人戶籍謄本影本（不省略記事）。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在學證明或學生證影本。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前一學期成績單。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助學生本人之郵局帳戶影本（若本人無郵局帳戶請開戶，恕不接受其他銀行帳戶）。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六、注意事項：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本案經審查通過之學生名單，將另函通知就讀學校轉知，本助學金無論錄取與否，各項申請文件皆不退還。</w:t>
      </w:r>
    </w:p>
    <w:p w:rsidR="003A4BE3" w:rsidRDefault="003A4BE3" w:rsidP="003A4BE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本計畫若有未盡之事項，主辦單位將隨時修正之。</w:t>
      </w:r>
    </w:p>
    <w:p w:rsidR="007D35D0" w:rsidRDefault="003A4BE3" w:rsidP="003A4BE3">
      <w:r>
        <w:rPr>
          <w:rFonts w:hint="eastAsia"/>
        </w:rPr>
        <w:t>七、聯絡資訊：黃先生、林小姐</w:t>
      </w:r>
      <w:r>
        <w:rPr>
          <w:rFonts w:hint="eastAsia"/>
        </w:rPr>
        <w:t>(03)3807122</w:t>
      </w:r>
      <w:r>
        <w:rPr>
          <w:rFonts w:hint="eastAsia"/>
        </w:rPr>
        <w:t>，</w:t>
      </w:r>
      <w:r>
        <w:rPr>
          <w:rFonts w:hint="eastAsia"/>
        </w:rPr>
        <w:t>tyipdf@gmail.com</w:t>
      </w:r>
      <w:r>
        <w:rPr>
          <w:rFonts w:hint="eastAsia"/>
        </w:rPr>
        <w:t>。</w:t>
      </w:r>
    </w:p>
    <w:sectPr w:rsidR="007D35D0" w:rsidSect="0030206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E3"/>
    <w:rsid w:val="00261290"/>
    <w:rsid w:val="0030206A"/>
    <w:rsid w:val="003A4BE3"/>
    <w:rsid w:val="007D35D0"/>
    <w:rsid w:val="00C2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1BB44"/>
  <w15:chartTrackingRefBased/>
  <w15:docId w15:val="{17DB0C05-597D-41C1-83C1-54D48FC2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2024-01-29T02:05:00Z</dcterms:created>
  <dcterms:modified xsi:type="dcterms:W3CDTF">2024-01-29T02:17:00Z</dcterms:modified>
</cp:coreProperties>
</file>