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81" w:rsidRPr="00FE1D99" w:rsidRDefault="00352781" w:rsidP="00352781">
      <w:pPr>
        <w:spacing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FE1D99">
        <w:rPr>
          <w:rFonts w:ascii="標楷體" w:eastAsia="標楷體" w:hAnsi="標楷體"/>
          <w:b/>
          <w:sz w:val="40"/>
          <w:szCs w:val="36"/>
        </w:rPr>
        <w:t>201</w:t>
      </w:r>
      <w:r w:rsidRPr="00FE1D99">
        <w:rPr>
          <w:rFonts w:ascii="標楷體" w:eastAsia="標楷體" w:hAnsi="標楷體" w:hint="eastAsia"/>
          <w:b/>
          <w:sz w:val="40"/>
          <w:szCs w:val="36"/>
        </w:rPr>
        <w:t>5</w:t>
      </w:r>
      <w:r w:rsidRPr="00FE1D99">
        <w:rPr>
          <w:rFonts w:ascii="標楷體" w:eastAsia="標楷體" w:hAnsi="標楷體"/>
          <w:b/>
          <w:sz w:val="40"/>
          <w:szCs w:val="36"/>
        </w:rPr>
        <w:t>年</w:t>
      </w:r>
      <w:r w:rsidRPr="00FE1D99">
        <w:rPr>
          <w:rFonts w:ascii="標楷體" w:eastAsia="標楷體" w:hAnsi="標楷體" w:hint="eastAsia"/>
          <w:b/>
          <w:sz w:val="40"/>
          <w:szCs w:val="36"/>
        </w:rPr>
        <w:t>北區四縣市</w:t>
      </w:r>
      <w:r w:rsidRPr="00FE1D99">
        <w:rPr>
          <w:rFonts w:ascii="標楷體" w:eastAsia="標楷體" w:hAnsi="標楷體"/>
          <w:b/>
          <w:sz w:val="40"/>
          <w:szCs w:val="36"/>
        </w:rPr>
        <w:t>中小學學生專題寫作比賽</w:t>
      </w:r>
      <w:r w:rsidRPr="00FE1D99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:rsidR="00352781" w:rsidRPr="00FE1D99" w:rsidRDefault="00352781" w:rsidP="00352781">
      <w:pPr>
        <w:spacing w:line="0" w:lineRule="atLeast"/>
        <w:jc w:val="right"/>
        <w:rPr>
          <w:rFonts w:ascii="標楷體" w:eastAsia="標楷體" w:hAnsi="標楷體"/>
          <w:szCs w:val="20"/>
        </w:rPr>
      </w:pP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壹、目標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激勵學生關懷人文的情操，並應用資訊知能以解決改善生活環境的問題或現象</w:t>
      </w:r>
      <w:r w:rsidRPr="00FE1D99">
        <w:rPr>
          <w:rFonts w:ascii="標楷體" w:eastAsia="標楷體" w:hAnsi="標楷體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培養學生蒐</w:t>
      </w:r>
      <w:r w:rsidRPr="00FE1D99">
        <w:rPr>
          <w:rFonts w:ascii="標楷體" w:eastAsia="標楷體" w:hAnsi="標楷體"/>
          <w:sz w:val="28"/>
          <w:szCs w:val="28"/>
        </w:rPr>
        <w:t>集</w:t>
      </w:r>
      <w:r w:rsidRPr="00FE1D99">
        <w:rPr>
          <w:rFonts w:ascii="標楷體" w:eastAsia="標楷體" w:hAnsi="標楷體" w:hint="eastAsia"/>
          <w:sz w:val="28"/>
          <w:szCs w:val="28"/>
        </w:rPr>
        <w:t>與分析</w:t>
      </w:r>
      <w:r w:rsidRPr="00FE1D99">
        <w:rPr>
          <w:rFonts w:ascii="標楷體" w:eastAsia="標楷體" w:hAnsi="標楷體"/>
          <w:sz w:val="28"/>
          <w:szCs w:val="28"/>
        </w:rPr>
        <w:t>資料</w:t>
      </w:r>
      <w:r w:rsidRPr="00FE1D99">
        <w:rPr>
          <w:rFonts w:ascii="標楷體" w:eastAsia="標楷體" w:hAnsi="標楷體" w:hint="eastAsia"/>
          <w:sz w:val="28"/>
          <w:szCs w:val="28"/>
        </w:rPr>
        <w:t>的</w:t>
      </w:r>
      <w:r w:rsidRPr="00FE1D99">
        <w:rPr>
          <w:rFonts w:ascii="標楷體" w:eastAsia="標楷體" w:hAnsi="標楷體"/>
          <w:sz w:val="28"/>
          <w:szCs w:val="28"/>
        </w:rPr>
        <w:t>能力，</w:t>
      </w:r>
      <w:r w:rsidRPr="00FE1D99">
        <w:rPr>
          <w:rFonts w:ascii="標楷體" w:eastAsia="標楷體" w:hAnsi="標楷體" w:hint="eastAsia"/>
          <w:sz w:val="28"/>
          <w:szCs w:val="28"/>
        </w:rPr>
        <w:t>以建立學生獨立</w:t>
      </w:r>
      <w:r w:rsidRPr="00FE1D99">
        <w:rPr>
          <w:rFonts w:ascii="標楷體" w:eastAsia="標楷體" w:hAnsi="標楷體"/>
          <w:sz w:val="28"/>
          <w:szCs w:val="28"/>
        </w:rPr>
        <w:t>研究</w:t>
      </w:r>
      <w:r w:rsidRPr="00FE1D99">
        <w:rPr>
          <w:rFonts w:ascii="標楷體" w:eastAsia="標楷體" w:hAnsi="標楷體" w:hint="eastAsia"/>
          <w:sz w:val="28"/>
          <w:szCs w:val="28"/>
        </w:rPr>
        <w:t>的能力。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352781" w:rsidRPr="00FE1D99" w:rsidRDefault="00352781" w:rsidP="00352781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促進北區四縣市(基隆市、新北市、臺北市、桃園縣)之學生交流觀摩的機會。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指導單位：教育部</w:t>
      </w:r>
      <w:r w:rsidR="00974B9B">
        <w:rPr>
          <w:rFonts w:ascii="標楷體" w:eastAsia="標楷體" w:hAnsi="標楷體" w:hint="eastAsia"/>
          <w:sz w:val="28"/>
          <w:szCs w:val="28"/>
        </w:rPr>
        <w:t>資訊及科技教育司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承辦單位：基隆市政府(教育處)、新北市政府教育局、臺北市政府教育局、桃園縣政府教育局</w:t>
      </w:r>
    </w:p>
    <w:p w:rsidR="00352781" w:rsidRPr="00FE1D99" w:rsidRDefault="00352781" w:rsidP="00352781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FE1D99">
        <w:rPr>
          <w:rFonts w:ascii="標楷體" w:eastAsia="標楷體" w:hAnsi="標楷體" w:hint="eastAsia"/>
          <w:sz w:val="28"/>
          <w:szCs w:val="28"/>
        </w:rPr>
        <w:t>協辦單位：基隆市立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內國民中學、基隆市立東信國民小學、基隆市立華興國民小學、</w:t>
      </w:r>
      <w:r w:rsidR="00DE4E83" w:rsidRPr="00EF00FC">
        <w:rPr>
          <w:rFonts w:ascii="標楷體" w:eastAsia="標楷體" w:hAnsi="標楷體" w:hint="eastAsia"/>
          <w:sz w:val="28"/>
          <w:szCs w:val="28"/>
        </w:rPr>
        <w:t>新北市板橋區大觀國民小學</w:t>
      </w:r>
      <w:r w:rsidRPr="00FE1D99">
        <w:rPr>
          <w:rFonts w:ascii="標楷體" w:eastAsia="標楷體" w:hAnsi="標楷體" w:hint="eastAsia"/>
          <w:sz w:val="28"/>
          <w:szCs w:val="28"/>
        </w:rPr>
        <w:t>、臺北市內湖區西湖國民小學、</w:t>
      </w:r>
      <w:r w:rsidR="00DB0591">
        <w:rPr>
          <w:rFonts w:ascii="標楷體" w:eastAsia="標楷體" w:hAnsi="標楷體" w:hint="eastAsia"/>
          <w:sz w:val="28"/>
          <w:szCs w:val="28"/>
        </w:rPr>
        <w:t>桃園縣立</w:t>
      </w:r>
      <w:r w:rsidR="00DB0591" w:rsidRPr="000C1DB2">
        <w:rPr>
          <w:rFonts w:ascii="標楷體" w:eastAsia="標楷體" w:hAnsi="標楷體" w:hint="eastAsia"/>
          <w:color w:val="FF0000"/>
          <w:sz w:val="28"/>
          <w:szCs w:val="28"/>
        </w:rPr>
        <w:t>凌雲</w:t>
      </w: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國民中學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参、主題：資訊教育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D26443" w:rsidRPr="00FE1D99">
        <w:rPr>
          <w:rFonts w:ascii="標楷體" w:eastAsia="標楷體" w:hAnsi="標楷體" w:hint="eastAsia"/>
          <w:sz w:val="28"/>
          <w:szCs w:val="28"/>
        </w:rPr>
        <w:t>酷數位，FUN生活。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肆、主題摘要</w:t>
      </w:r>
    </w:p>
    <w:p w:rsidR="00352781" w:rsidRPr="00FE1D99" w:rsidRDefault="00352781" w:rsidP="00352781">
      <w:pPr>
        <w:spacing w:line="0" w:lineRule="atLeas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資訊化的社會中，培養每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個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國民具備資訊知識與應用能力，已為各國教育發展的重</w:t>
      </w:r>
      <w:r w:rsidRPr="00FE1D99">
        <w:rPr>
          <w:rFonts w:ascii="標楷體" w:eastAsia="標楷體" w:hAnsi="標楷體" w:hint="eastAsia"/>
          <w:sz w:val="28"/>
          <w:szCs w:val="28"/>
        </w:rPr>
        <w:t>點</w:t>
      </w:r>
      <w:r w:rsidRPr="00FE1D99">
        <w:rPr>
          <w:rFonts w:ascii="標楷體" w:eastAsia="標楷體" w:hAnsi="標楷體"/>
          <w:sz w:val="28"/>
          <w:szCs w:val="28"/>
        </w:rPr>
        <w:t>，各國紛紛推動相關的資訊教育計畫，</w:t>
      </w:r>
      <w:r w:rsidRPr="00FE1D99">
        <w:rPr>
          <w:rFonts w:ascii="標楷體" w:eastAsia="標楷體" w:hAnsi="標楷體" w:hint="eastAsia"/>
          <w:sz w:val="28"/>
          <w:szCs w:val="28"/>
        </w:rPr>
        <w:t>做</w:t>
      </w:r>
      <w:r w:rsidRPr="00FE1D99">
        <w:rPr>
          <w:rFonts w:ascii="標楷體" w:eastAsia="標楷體" w:hAnsi="標楷體"/>
          <w:sz w:val="28"/>
          <w:szCs w:val="28"/>
        </w:rPr>
        <w:t>為國家邁向二十一世紀</w:t>
      </w:r>
      <w:r w:rsidRPr="00FE1D99">
        <w:rPr>
          <w:rFonts w:ascii="標楷體" w:eastAsia="標楷體" w:hAnsi="標楷體" w:hint="eastAsia"/>
          <w:sz w:val="28"/>
          <w:szCs w:val="28"/>
        </w:rPr>
        <w:t>永續</w:t>
      </w:r>
      <w:r w:rsidRPr="00FE1D99">
        <w:rPr>
          <w:rFonts w:ascii="標楷體" w:eastAsia="標楷體" w:hAnsi="標楷體"/>
          <w:sz w:val="28"/>
          <w:szCs w:val="28"/>
        </w:rPr>
        <w:t>發展</w:t>
      </w:r>
      <w:r w:rsidRPr="00FE1D99">
        <w:rPr>
          <w:rFonts w:ascii="標楷體" w:eastAsia="標楷體" w:hAnsi="標楷體" w:hint="eastAsia"/>
          <w:sz w:val="28"/>
          <w:szCs w:val="28"/>
        </w:rPr>
        <w:t>的基礎</w:t>
      </w:r>
      <w:r w:rsidRPr="00FE1D99">
        <w:rPr>
          <w:rFonts w:ascii="標楷體" w:eastAsia="標楷體" w:hAnsi="標楷體"/>
          <w:sz w:val="28"/>
          <w:szCs w:val="28"/>
        </w:rPr>
        <w:t>。</w:t>
      </w:r>
      <w:r w:rsidRPr="00FE1D99">
        <w:rPr>
          <w:rFonts w:ascii="標楷體" w:eastAsia="標楷體" w:hAnsi="標楷體" w:hint="eastAsia"/>
          <w:sz w:val="28"/>
          <w:szCs w:val="28"/>
        </w:rPr>
        <w:t>而</w:t>
      </w:r>
      <w:r w:rsidRPr="00FE1D99">
        <w:rPr>
          <w:rFonts w:ascii="標楷體" w:eastAsia="標楷體" w:hAnsi="標楷體"/>
          <w:sz w:val="28"/>
          <w:szCs w:val="28"/>
        </w:rPr>
        <w:t>資訊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教育旨</w:t>
      </w:r>
      <w:r w:rsidRPr="00FE1D99">
        <w:rPr>
          <w:rFonts w:ascii="標楷體" w:eastAsia="標楷體" w:hAnsi="標楷體" w:hint="eastAsia"/>
          <w:sz w:val="28"/>
          <w:szCs w:val="28"/>
        </w:rPr>
        <w:t>於</w:t>
      </w:r>
      <w:r w:rsidRPr="00FE1D99">
        <w:rPr>
          <w:rFonts w:ascii="標楷體" w:eastAsia="標楷體" w:hAnsi="標楷體"/>
          <w:sz w:val="28"/>
          <w:szCs w:val="28"/>
        </w:rPr>
        <w:t>培養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學生資訊擷取、應用與分析的能力，使學生具備正確資訊學習態度，包括創造思考、問題解決、主動學習、溝通合作與終身學習的能力。</w:t>
      </w:r>
    </w:p>
    <w:p w:rsidR="00352781" w:rsidRPr="00FE1D99" w:rsidRDefault="00352781" w:rsidP="00352781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F673C6" w:rsidRPr="00FE1D9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A60A89" w:rsidRPr="00FE1D99">
        <w:rPr>
          <w:rFonts w:ascii="標楷體" w:eastAsia="標楷體" w:hAnsi="標楷體" w:hint="eastAsia"/>
          <w:sz w:val="28"/>
          <w:szCs w:val="28"/>
        </w:rPr>
        <w:t>此</w:t>
      </w:r>
      <w:r w:rsidR="0074011B" w:rsidRPr="00FE1D99">
        <w:rPr>
          <w:rFonts w:ascii="標楷體" w:eastAsia="標楷體" w:hAnsi="標楷體" w:hint="eastAsia"/>
          <w:sz w:val="28"/>
          <w:szCs w:val="28"/>
        </w:rPr>
        <w:t>，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希望</w:t>
      </w:r>
      <w:r w:rsidRPr="00FE1D99">
        <w:rPr>
          <w:rFonts w:ascii="標楷體" w:eastAsia="標楷體" w:hAnsi="標楷體" w:hint="eastAsia"/>
          <w:sz w:val="28"/>
          <w:szCs w:val="28"/>
        </w:rPr>
        <w:t>透過此主題</w:t>
      </w:r>
      <w:r w:rsidR="009A1849" w:rsidRPr="00FE1D99">
        <w:rPr>
          <w:rFonts w:ascii="標楷體" w:eastAsia="標楷體" w:hAnsi="標楷體" w:hint="eastAsia"/>
          <w:sz w:val="28"/>
          <w:szCs w:val="28"/>
        </w:rPr>
        <w:t>的探索歷程，</w:t>
      </w:r>
      <w:r w:rsidRPr="00FE1D99">
        <w:rPr>
          <w:rFonts w:ascii="標楷體" w:eastAsia="標楷體" w:hAnsi="標楷體"/>
          <w:sz w:val="28"/>
          <w:szCs w:val="28"/>
        </w:rPr>
        <w:t>建立學生的校園資訊倫理及網路智慧財產權等正確觀念，學習善用資訊科技，以培養懷抱科技時代的人文情懷，尊重自己及關懷他人，</w:t>
      </w:r>
      <w:r w:rsidR="009A1849" w:rsidRPr="00FE1D99">
        <w:rPr>
          <w:rFonts w:ascii="標楷體" w:eastAsia="標楷體" w:hAnsi="標楷體" w:hint="eastAsia"/>
          <w:sz w:val="28"/>
          <w:szCs w:val="28"/>
        </w:rPr>
        <w:t>進而培養</w:t>
      </w:r>
      <w:r w:rsidRPr="00FE1D99">
        <w:rPr>
          <w:rFonts w:ascii="標楷體" w:eastAsia="標楷體" w:hAnsi="標楷體"/>
          <w:sz w:val="28"/>
          <w:szCs w:val="28"/>
        </w:rPr>
        <w:t>具有健全社會價值觀與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開闊世界觀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的國民。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伍、活動網站：</w:t>
      </w:r>
    </w:p>
    <w:p w:rsidR="00352781" w:rsidRPr="00FE1D99" w:rsidRDefault="00352781" w:rsidP="00352781">
      <w:pPr>
        <w:numPr>
          <w:ilvl w:val="0"/>
          <w:numId w:val="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基隆市學校請由此網站登入：</w:t>
      </w:r>
      <w:r w:rsidR="008617A7" w:rsidRPr="00FE1D99">
        <w:fldChar w:fldCharType="begin"/>
      </w:r>
      <w:r w:rsidR="008617A7" w:rsidRPr="00FE1D99">
        <w:instrText xml:space="preserve"> HYPERLINK "http://sthesis.kl.edu.tw" </w:instrText>
      </w:r>
      <w:r w:rsidR="008617A7" w:rsidRPr="00FE1D99">
        <w:fldChar w:fldCharType="separate"/>
      </w:r>
      <w:r w:rsidRPr="00FE1D99">
        <w:rPr>
          <w:rFonts w:ascii="Tahoma" w:hAnsi="Tahoma" w:cs="Tahoma" w:hint="eastAsia"/>
          <w:sz w:val="28"/>
          <w:szCs w:val="28"/>
        </w:rPr>
        <w:t>http://sthesis.kl.edu.tw</w:t>
      </w:r>
      <w:r w:rsidR="008617A7" w:rsidRPr="00FE1D99">
        <w:rPr>
          <w:rFonts w:ascii="Tahoma" w:hAnsi="Tahoma" w:cs="Tahoma"/>
          <w:sz w:val="28"/>
          <w:szCs w:val="28"/>
        </w:rPr>
        <w:fldChar w:fldCharType="end"/>
      </w:r>
      <w:r w:rsidRPr="00FE1D9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52781" w:rsidRPr="00FE1D99" w:rsidRDefault="00352781" w:rsidP="00352781">
      <w:pPr>
        <w:numPr>
          <w:ilvl w:val="0"/>
          <w:numId w:val="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臺北市學校請由此網站登入：</w:t>
      </w:r>
      <w:r w:rsidR="008617A7" w:rsidRPr="00FE1D99">
        <w:fldChar w:fldCharType="begin"/>
      </w:r>
      <w:r w:rsidR="008617A7" w:rsidRPr="00FE1D99">
        <w:instrText xml:space="preserve"> HYPERLINK "http://sthesis.tp.edu.tw" </w:instrText>
      </w:r>
      <w:r w:rsidR="008617A7" w:rsidRPr="00FE1D99">
        <w:fldChar w:fldCharType="separate"/>
      </w:r>
      <w:r w:rsidRPr="00FE1D99">
        <w:rPr>
          <w:rFonts w:ascii="Tahoma" w:hAnsi="Tahoma" w:cs="Tahoma" w:hint="eastAsia"/>
          <w:sz w:val="28"/>
          <w:szCs w:val="28"/>
        </w:rPr>
        <w:t>http://sthesis.tp.edu.tw</w:t>
      </w:r>
      <w:r w:rsidR="008617A7" w:rsidRPr="00FE1D99">
        <w:rPr>
          <w:rFonts w:ascii="Tahoma" w:hAnsi="Tahoma" w:cs="Tahoma"/>
          <w:sz w:val="28"/>
          <w:szCs w:val="28"/>
        </w:rPr>
        <w:fldChar w:fldCharType="end"/>
      </w:r>
    </w:p>
    <w:p w:rsidR="00352781" w:rsidRPr="00FE1D99" w:rsidRDefault="00352781" w:rsidP="00352781">
      <w:pPr>
        <w:numPr>
          <w:ilvl w:val="0"/>
          <w:numId w:val="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新北市學校請由此網站登入：</w:t>
      </w:r>
      <w:r w:rsidR="008617A7" w:rsidRPr="00FE1D99">
        <w:fldChar w:fldCharType="begin"/>
      </w:r>
      <w:r w:rsidR="008617A7" w:rsidRPr="00FE1D99">
        <w:instrText xml:space="preserve"> HYPERLINK "http://sthesis.ntpc.edu.tw" </w:instrText>
      </w:r>
      <w:r w:rsidR="008617A7" w:rsidRPr="00FE1D99">
        <w:fldChar w:fldCharType="separate"/>
      </w:r>
      <w:r w:rsidRPr="00FE1D99">
        <w:rPr>
          <w:rFonts w:ascii="Tahoma" w:hAnsi="Tahoma" w:cs="Tahoma"/>
          <w:sz w:val="28"/>
          <w:szCs w:val="28"/>
        </w:rPr>
        <w:t>http://sthesis.ntpc.edu.tw</w:t>
      </w:r>
      <w:r w:rsidR="008617A7" w:rsidRPr="00FE1D99">
        <w:rPr>
          <w:rFonts w:ascii="Tahoma" w:hAnsi="Tahoma" w:cs="Tahoma"/>
          <w:sz w:val="28"/>
          <w:szCs w:val="28"/>
        </w:rPr>
        <w:fldChar w:fldCharType="end"/>
      </w:r>
    </w:p>
    <w:p w:rsidR="001550FF" w:rsidRPr="00FE1D99" w:rsidRDefault="00352781" w:rsidP="001550FF">
      <w:pPr>
        <w:numPr>
          <w:ilvl w:val="0"/>
          <w:numId w:val="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桃園縣學校請由此網站登入：</w:t>
      </w:r>
      <w:r w:rsidR="008617A7" w:rsidRPr="00FE1D99">
        <w:fldChar w:fldCharType="begin"/>
      </w:r>
      <w:r w:rsidR="008617A7" w:rsidRPr="00FE1D99">
        <w:instrText xml:space="preserve"> HYPERLINK "http://sthesis.tyc.edu.tw" </w:instrText>
      </w:r>
      <w:r w:rsidR="008617A7" w:rsidRPr="00FE1D99">
        <w:fldChar w:fldCharType="separate"/>
      </w:r>
      <w:r w:rsidRPr="00FE1D99">
        <w:rPr>
          <w:rFonts w:ascii="Tahoma" w:hAnsi="Tahoma" w:cs="Tahoma" w:hint="eastAsia"/>
          <w:sz w:val="28"/>
          <w:szCs w:val="28"/>
        </w:rPr>
        <w:t>http://sthesis.tyc.edu.tw</w:t>
      </w:r>
      <w:r w:rsidR="008617A7" w:rsidRPr="00FE1D99">
        <w:rPr>
          <w:rFonts w:ascii="Tahoma" w:hAnsi="Tahoma" w:cs="Tahoma"/>
          <w:sz w:val="28"/>
          <w:szCs w:val="28"/>
        </w:rPr>
        <w:fldChar w:fldCharType="end"/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陸、實施方式：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  <w:r w:rsidRPr="00FE1D99">
        <w:rPr>
          <w:rFonts w:ascii="標楷體" w:eastAsia="標楷體" w:hAnsi="標楷體" w:hint="eastAsia"/>
          <w:sz w:val="28"/>
          <w:szCs w:val="28"/>
        </w:rPr>
        <w:t>書寫方</w:t>
      </w: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式由各隊自行決定，不必以論文格式撰寫，但如以表演方式呈現作品者，仍須以文字說明內容。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各隊使用主辦單位提供的競賽平台，將全部探討研究的歷程及內容製作成專題報告，內容可同時呈現文字、圖片、聲音、影片或動畫，所以各隊亦可運用數位影音設備蒐集更多相關的輔助資料，以豐富專題報告的多元呈現，使閱讀者能加深對各隊專題的認識與瞭解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競賽平台除了撰寫專題報告外，另包含「文章冊」、「影像館」、「</w:t>
      </w:r>
      <w:proofErr w:type="gramStart"/>
      <w:r w:rsidRPr="00FE1D99">
        <w:rPr>
          <w:rFonts w:ascii="標楷體" w:eastAsia="標楷體" w:hAnsi="標楷體"/>
          <w:sz w:val="28"/>
          <w:szCs w:val="28"/>
        </w:rPr>
        <w:t>藏書閣</w:t>
      </w:r>
      <w:proofErr w:type="gramEnd"/>
      <w:r w:rsidRPr="00FE1D99">
        <w:rPr>
          <w:rFonts w:ascii="標楷體" w:eastAsia="標楷體" w:hAnsi="標楷體"/>
          <w:sz w:val="28"/>
          <w:szCs w:val="28"/>
        </w:rPr>
        <w:t>」、「相關連結」等競賽項目，各隊亦需逐一完成，並列入評分。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影片上傳規範：</w:t>
      </w:r>
    </w:p>
    <w:p w:rsidR="00352781" w:rsidRPr="00FE1D99" w:rsidRDefault="00352781" w:rsidP="00352781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專題報告可以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入</w:t>
      </w:r>
      <w:proofErr w:type="spellStart"/>
      <w:r w:rsidRPr="00FE1D99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Pr="00FE1D99">
        <w:rPr>
          <w:rFonts w:ascii="標楷體" w:eastAsia="標楷體" w:hAnsi="標楷體" w:hint="eastAsia"/>
          <w:sz w:val="28"/>
          <w:szCs w:val="28"/>
        </w:rPr>
        <w:t>頻道的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既有</w:t>
      </w:r>
      <w:r w:rsidRPr="00FE1D99">
        <w:rPr>
          <w:rFonts w:ascii="標楷體" w:eastAsia="標楷體" w:hAnsi="標楷體" w:hint="eastAsia"/>
          <w:sz w:val="28"/>
          <w:szCs w:val="28"/>
        </w:rPr>
        <w:t>影片以作為引用資料，且需要註明網址與作者。</w:t>
      </w:r>
    </w:p>
    <w:p w:rsidR="00352781" w:rsidRPr="00FE1D99" w:rsidRDefault="00352781" w:rsidP="00352781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若參賽隊伍針對本次競賽拍攝影片及圖片 (例：訪談、紀錄、活動歷程等…)，請直接將多媒體影片與圖片檔案安插在報告內容中，並注意不要超過平台容量的限制。</w:t>
      </w:r>
    </w:p>
    <w:p w:rsidR="00352781" w:rsidRPr="00FE1D99" w:rsidRDefault="00352781" w:rsidP="00352781">
      <w:pPr>
        <w:numPr>
          <w:ilvl w:val="0"/>
          <w:numId w:val="3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 xml:space="preserve">請參賽隊伍勿將本次競賽影片與圖片上傳一般網路平台(例： </w:t>
      </w:r>
      <w:proofErr w:type="spellStart"/>
      <w:r w:rsidRPr="00FE1D99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Pr="00FE1D99">
        <w:rPr>
          <w:rFonts w:ascii="標楷體" w:eastAsia="標楷體" w:hAnsi="標楷體" w:hint="eastAsia"/>
          <w:sz w:val="28"/>
          <w:szCs w:val="28"/>
        </w:rPr>
        <w:t>、Facebook、Google+等)後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入比賽內容，而影響比賽公平原則，若發現評審得酌予扣分。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參加縣市各自辦理初複賽評審，獎勵名額由各市（縣）自行決定。</w:t>
      </w:r>
    </w:p>
    <w:p w:rsidR="00352781" w:rsidRPr="00FE1D99" w:rsidRDefault="00352781" w:rsidP="00352781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參加縣市分別推薦優勝隊伍代表該市（縣）參加總決賽現場口試，由總決賽評審委員評定出總決賽優勝名次。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、參加</w:t>
      </w:r>
      <w:r w:rsidRPr="00FE1D99">
        <w:rPr>
          <w:rFonts w:ascii="標楷體" w:eastAsia="標楷體" w:hAnsi="標楷體"/>
          <w:sz w:val="28"/>
          <w:szCs w:val="28"/>
        </w:rPr>
        <w:t>對象</w:t>
      </w:r>
      <w:r w:rsidRPr="00FE1D99">
        <w:rPr>
          <w:rFonts w:ascii="標楷體" w:eastAsia="標楷體" w:hAnsi="標楷體" w:hint="eastAsia"/>
          <w:sz w:val="28"/>
          <w:szCs w:val="28"/>
        </w:rPr>
        <w:t>：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國小組：參加縣市公私立國小在學學生（四、五、六年級）。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國中組：參加縣市公私立國中在學學生（含完全中學國中部）。</w:t>
      </w:r>
    </w:p>
    <w:p w:rsidR="00352781" w:rsidRPr="00FE1D99" w:rsidRDefault="00352781" w:rsidP="003527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：參加縣市公私立高中職在學學生。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捌、組隊規定：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t>每一</w:t>
      </w:r>
      <w:r w:rsidRPr="00FE1D99">
        <w:rPr>
          <w:rFonts w:ascii="標楷體" w:eastAsia="標楷體" w:hAnsi="標楷體" w:hint="eastAsia"/>
          <w:sz w:val="28"/>
          <w:szCs w:val="28"/>
        </w:rPr>
        <w:t>隊之指導教師及學生需同校但可不同班。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指導教師每隊人數至多3人，可指導校內多個隊伍，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惟敘獎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時僅擇優敘獎。（必須為該校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編制內</w:t>
      </w:r>
      <w:r w:rsidRPr="00FE1D99">
        <w:rPr>
          <w:rFonts w:ascii="標楷體" w:eastAsia="標楷體" w:hAnsi="標楷體" w:hint="eastAsia"/>
          <w:sz w:val="28"/>
          <w:szCs w:val="28"/>
        </w:rPr>
        <w:t>教師、代理</w:t>
      </w:r>
      <w:r w:rsidR="00A60A89" w:rsidRPr="00FE1D99">
        <w:rPr>
          <w:rFonts w:ascii="標楷體" w:eastAsia="標楷體" w:hAnsi="標楷體" w:hint="eastAsia"/>
          <w:sz w:val="28"/>
          <w:szCs w:val="28"/>
        </w:rPr>
        <w:t>教師、</w:t>
      </w:r>
      <w:r w:rsidRPr="00FE1D99">
        <w:rPr>
          <w:rFonts w:ascii="標楷體" w:eastAsia="標楷體" w:hAnsi="標楷體" w:hint="eastAsia"/>
          <w:sz w:val="28"/>
          <w:szCs w:val="28"/>
        </w:rPr>
        <w:t>代課教師或實習教師</w:t>
      </w:r>
      <w:r w:rsidRPr="00FE1D99">
        <w:rPr>
          <w:rFonts w:ascii="標楷體" w:eastAsia="標楷體" w:hAnsi="標楷體"/>
          <w:sz w:val="28"/>
          <w:szCs w:val="28"/>
        </w:rPr>
        <w:t>）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每隊學生人數2至6人，不得重複報名多個隊伍。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每校不限報名隊數</w:t>
      </w:r>
      <w:r w:rsidRPr="00FE1D99">
        <w:rPr>
          <w:rFonts w:ascii="標楷體" w:eastAsia="標楷體" w:hAnsi="標楷體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隊伍於報名截止後不得再替換成員，僅能允許不克繼續參賽之隊員退出（退出後如僅剩1人者則取消該隊參賽資格）。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退出時需由該學生及指導教師具名向該校提出書面申請，並由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該校函送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承辦學校辦理除名。</w:t>
      </w:r>
    </w:p>
    <w:p w:rsidR="00352781" w:rsidRPr="00FE1D99" w:rsidRDefault="00352781" w:rsidP="003527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隊伍成員於作品上傳截止日後不得辦理退出。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br w:type="page"/>
      </w: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玖、活動重要日程：</w:t>
      </w:r>
    </w:p>
    <w:tbl>
      <w:tblPr>
        <w:tblW w:w="10170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961"/>
        <w:gridCol w:w="4253"/>
      </w:tblGrid>
      <w:tr w:rsidR="00FE1D99" w:rsidRPr="00FE1D99" w:rsidTr="00CC1DA2">
        <w:trPr>
          <w:trHeight w:val="688"/>
          <w:jc w:val="center"/>
        </w:trPr>
        <w:tc>
          <w:tcPr>
            <w:tcW w:w="956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2014/11/1</w:t>
            </w:r>
          </w:p>
        </w:tc>
        <w:tc>
          <w:tcPr>
            <w:tcW w:w="4253" w:type="dxa"/>
            <w:vAlign w:val="center"/>
          </w:tcPr>
          <w:p w:rsidR="00556ED5" w:rsidRPr="00FE1D99" w:rsidRDefault="00352781" w:rsidP="005177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發放宣傳海報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(由臺北市協助)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2014/11/10 (星期一)至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2014/12/19(星期五)12:00截止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報名期間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2014/12/22 (星期一)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各承辦單位發送專題平台帳號密碼給參賽隊伍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2014/12/22 (星期一)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作品上傳開始日期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2015/3/18(星期三) 12:00 國小組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2015/3/19(星期四) 12:00 國中組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 xml:space="preserve">2015/3/20(星期五) 12:00 </w:t>
            </w: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作品上傳截止日期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基隆市初賽時間：</w:t>
            </w:r>
            <w:r w:rsidRPr="00FE1D99">
              <w:rPr>
                <w:rFonts w:eastAsia="標楷體" w:hint="eastAsia"/>
                <w:sz w:val="28"/>
                <w:szCs w:val="28"/>
              </w:rPr>
              <w:t>2015/3/24</w:t>
            </w:r>
            <w:r w:rsidRPr="00FE1D99">
              <w:rPr>
                <w:rFonts w:eastAsia="標楷體" w:hint="eastAsia"/>
                <w:sz w:val="28"/>
                <w:szCs w:val="28"/>
              </w:rPr>
              <w:t>（星期二）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基隆市複賽時間：</w:t>
            </w:r>
            <w:r w:rsidRPr="00FE1D99">
              <w:rPr>
                <w:rFonts w:eastAsia="標楷體" w:hint="eastAsia"/>
                <w:sz w:val="28"/>
                <w:szCs w:val="28"/>
              </w:rPr>
              <w:t>2015/4/10</w:t>
            </w:r>
            <w:r w:rsidRPr="00FE1D99">
              <w:rPr>
                <w:rFonts w:eastAsia="標楷體" w:hint="eastAsia"/>
                <w:sz w:val="28"/>
                <w:szCs w:val="28"/>
              </w:rPr>
              <w:t>（星期五）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各縣市初複賽（含頒獎）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基隆市複賽頒獎時間：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2015/4/10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複賽當天下午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2015/4/15(</w:t>
            </w:r>
            <w:r w:rsidRPr="00FE1D99">
              <w:rPr>
                <w:rFonts w:eastAsia="標楷體" w:hint="eastAsia"/>
                <w:sz w:val="28"/>
                <w:szCs w:val="28"/>
              </w:rPr>
              <w:t>星期三</w:t>
            </w:r>
            <w:r w:rsidRPr="00FE1D99">
              <w:rPr>
                <w:rFonts w:eastAsia="標楷體" w:hint="eastAsia"/>
                <w:sz w:val="28"/>
                <w:szCs w:val="28"/>
              </w:rPr>
              <w:t>)</w:t>
            </w:r>
            <w:r w:rsidRPr="00FE1D99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E1D99">
              <w:rPr>
                <w:rFonts w:eastAsia="標楷體" w:hint="eastAsia"/>
                <w:sz w:val="28"/>
                <w:szCs w:val="28"/>
              </w:rPr>
              <w:t>各縣市提交參加決賽名單</w:t>
            </w:r>
          </w:p>
        </w:tc>
      </w:tr>
      <w:tr w:rsidR="00FE1D99" w:rsidRPr="00FE1D99" w:rsidTr="003A2171">
        <w:trPr>
          <w:trHeight w:val="1093"/>
          <w:jc w:val="center"/>
        </w:trPr>
        <w:tc>
          <w:tcPr>
            <w:tcW w:w="956" w:type="dxa"/>
            <w:vAlign w:val="center"/>
          </w:tcPr>
          <w:p w:rsidR="00352781" w:rsidRPr="00FE1D99" w:rsidRDefault="00556ED5" w:rsidP="00C401B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2015/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E1D9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決賽、頒獎</w:t>
            </w:r>
          </w:p>
          <w:p w:rsidR="00352781" w:rsidRPr="00FE1D99" w:rsidRDefault="00352781" w:rsidP="00C401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地點：基隆市</w:t>
            </w: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碇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內國中</w:t>
            </w:r>
          </w:p>
        </w:tc>
      </w:tr>
    </w:tbl>
    <w:p w:rsidR="003A2171" w:rsidRPr="00FE1D99" w:rsidRDefault="003A2171" w:rsidP="00352781">
      <w:pPr>
        <w:rPr>
          <w:rFonts w:ascii="標楷體" w:eastAsia="標楷體" w:hAnsi="標楷體"/>
          <w:sz w:val="28"/>
          <w:szCs w:val="28"/>
        </w:rPr>
      </w:pPr>
    </w:p>
    <w:p w:rsidR="003A2171" w:rsidRPr="00FE1D99" w:rsidRDefault="003A2171">
      <w:pPr>
        <w:widowControl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/>
          <w:sz w:val="28"/>
          <w:szCs w:val="28"/>
        </w:rPr>
        <w:br w:type="page"/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拾、各縣市初複賽評審內容及標準：</w:t>
      </w:r>
    </w:p>
    <w:p w:rsidR="00352781" w:rsidRPr="00FE1D99" w:rsidRDefault="00352781" w:rsidP="00352781">
      <w:pPr>
        <w:numPr>
          <w:ilvl w:val="0"/>
          <w:numId w:val="10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初賽：各縣市自行辦理，評選優勝隊伍晉級複賽。基隆市評分規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權重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專題是否切合本次主題範圍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是否能有系統、有目的去記錄並敘述閱讀、討論、訪問、觀察、勘查或研究後的結果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內文的版面編排及可閱讀性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國小組：10000字內。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國中組：15000字內。</w:t>
            </w:r>
          </w:p>
          <w:p w:rsidR="00352781" w:rsidRPr="00FE1D99" w:rsidRDefault="00352781" w:rsidP="003A2171">
            <w:pPr>
              <w:numPr>
                <w:ilvl w:val="0"/>
                <w:numId w:val="19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：20000字內。</w:t>
            </w:r>
          </w:p>
          <w:p w:rsidR="00352781" w:rsidRPr="00FE1D99" w:rsidRDefault="00352781" w:rsidP="003A2171">
            <w:pPr>
              <w:numPr>
                <w:ilvl w:val="0"/>
                <w:numId w:val="18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各組於競賽平台可用容量限制如下：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國小組：30MB內。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國中組：35MB內。</w:t>
            </w:r>
          </w:p>
          <w:p w:rsidR="00352781" w:rsidRPr="00FE1D99" w:rsidRDefault="00352781" w:rsidP="003A2171">
            <w:pPr>
              <w:numPr>
                <w:ilvl w:val="0"/>
                <w:numId w:val="20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：40MB內。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文章冊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含文章標題、文章出處(出處連結)、文章內容等</w:t>
            </w:r>
          </w:p>
          <w:p w:rsidR="00352781" w:rsidRPr="00FE1D99" w:rsidRDefault="00352781" w:rsidP="003A2171">
            <w:pPr>
              <w:numPr>
                <w:ilvl w:val="0"/>
                <w:numId w:val="21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最多10篇與各隊專題有具體關係的報導或訪談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影像館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含影像標題、影像出處、出處連結等</w:t>
            </w:r>
          </w:p>
          <w:p w:rsidR="00352781" w:rsidRPr="00FE1D99" w:rsidRDefault="00352781" w:rsidP="003A2171">
            <w:pPr>
              <w:numPr>
                <w:ilvl w:val="0"/>
                <w:numId w:val="2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</w:t>
            </w: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0件與各隊專題有具體關係的影像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1D99">
              <w:rPr>
                <w:rFonts w:ascii="標楷體" w:eastAsia="標楷體" w:hAnsi="標楷體"/>
                <w:sz w:val="28"/>
                <w:szCs w:val="28"/>
              </w:rPr>
              <w:t>藏書閣</w:t>
            </w:r>
            <w:proofErr w:type="gramEnd"/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含書名、作者、出版社、簡介(摘要)、導讀等</w:t>
            </w:r>
          </w:p>
          <w:p w:rsidR="00352781" w:rsidRPr="00FE1D99" w:rsidRDefault="00352781" w:rsidP="003A2171">
            <w:pPr>
              <w:numPr>
                <w:ilvl w:val="0"/>
                <w:numId w:val="23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最多5本與各隊專題相關的書刊介紹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10%</w:t>
            </w:r>
          </w:p>
        </w:tc>
      </w:tr>
      <w:tr w:rsidR="00FE1D99" w:rsidRPr="00FE1D99" w:rsidTr="003A2171">
        <w:trPr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相關連結</w:t>
            </w:r>
          </w:p>
        </w:tc>
        <w:tc>
          <w:tcPr>
            <w:tcW w:w="6757" w:type="dxa"/>
            <w:vAlign w:val="center"/>
          </w:tcPr>
          <w:p w:rsidR="00352781" w:rsidRPr="00FE1D99" w:rsidRDefault="00352781" w:rsidP="003A2171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含網站名稱、網址、網站簡介等</w:t>
            </w:r>
          </w:p>
          <w:p w:rsidR="00352781" w:rsidRPr="00FE1D99" w:rsidRDefault="00352781" w:rsidP="003A2171">
            <w:pPr>
              <w:numPr>
                <w:ilvl w:val="0"/>
                <w:numId w:val="24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最多20個與各隊專題有具體關係的網站連結</w:t>
            </w:r>
          </w:p>
        </w:tc>
        <w:tc>
          <w:tcPr>
            <w:tcW w:w="854" w:type="dxa"/>
            <w:vAlign w:val="center"/>
          </w:tcPr>
          <w:p w:rsidR="00352781" w:rsidRPr="00FE1D99" w:rsidRDefault="00556ED5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52781"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  <w:tr w:rsidR="00FE1D99" w:rsidRPr="00FE1D99" w:rsidTr="00647E35">
        <w:trPr>
          <w:trHeight w:val="77"/>
          <w:jc w:val="center"/>
        </w:trPr>
        <w:tc>
          <w:tcPr>
            <w:tcW w:w="900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工作日誌</w:t>
            </w:r>
          </w:p>
        </w:tc>
        <w:tc>
          <w:tcPr>
            <w:tcW w:w="6757" w:type="dxa"/>
            <w:vAlign w:val="center"/>
          </w:tcPr>
          <w:p w:rsidR="003A2171" w:rsidRPr="00FE1D99" w:rsidRDefault="00352781" w:rsidP="003A2171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是否有平日研究工作的紀錄</w:t>
            </w:r>
          </w:p>
        </w:tc>
        <w:tc>
          <w:tcPr>
            <w:tcW w:w="854" w:type="dxa"/>
            <w:vAlign w:val="center"/>
          </w:tcPr>
          <w:p w:rsidR="00352781" w:rsidRPr="00FE1D99" w:rsidRDefault="00352781" w:rsidP="003A217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1D9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56ED5" w:rsidRPr="00FE1D9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E1D99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</w:tr>
    </w:tbl>
    <w:p w:rsidR="00352781" w:rsidRPr="00FE1D99" w:rsidRDefault="00352781" w:rsidP="00352781">
      <w:pPr>
        <w:ind w:firstLine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二、複賽：(由各縣市自行辦理，以下為基隆市的辦理方式)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各組初賽優勝隊伍，擇期參加各縣市舉辦之複賽現場口試，依據口試評審分數(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現場簡報表現</w:t>
      </w:r>
      <w:r w:rsidRPr="00FE1D99">
        <w:rPr>
          <w:rFonts w:ascii="標楷體" w:eastAsia="標楷體" w:hAnsi="標楷體" w:hint="eastAsia"/>
          <w:sz w:val="28"/>
          <w:szCs w:val="28"/>
        </w:rPr>
        <w:t>25%、學生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答表現25%)、初賽評審分數(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50%)加總後評定名次，擇優代表參加決賽。未參與口試之隊伍視同放棄資格。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口試時間每隊口頭報告10分鐘，評審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答，於第9分鐘時第一次按鈴提醒，第10分鐘時第二次按鈴結束。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簡報用電腦作業系統為Windows7，簡報軟體使用MS OFFICE 2007，提供影音播放軟體有MEDIA PLAYER、POWERDVD、KM PLAYER。</w:t>
      </w:r>
    </w:p>
    <w:p w:rsidR="00EF314C" w:rsidRPr="00FE1D99" w:rsidRDefault="00EF314C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於複賽報到時，</w:t>
      </w:r>
      <w:r w:rsidRPr="00FE1D99">
        <w:rPr>
          <w:rFonts w:ascii="標楷體" w:eastAsia="標楷體" w:hAnsi="標楷體" w:hint="eastAsia"/>
          <w:sz w:val="28"/>
          <w:szCs w:val="28"/>
        </w:rPr>
        <w:t>須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繳交乙份「複賽簡報檔案備份光碟」</w:t>
      </w:r>
      <w:r w:rsidRPr="00FE1D99">
        <w:rPr>
          <w:rFonts w:ascii="標楷體" w:eastAsia="標楷體" w:hAnsi="標楷體" w:hint="eastAsia"/>
          <w:sz w:val="28"/>
          <w:szCs w:val="28"/>
        </w:rPr>
        <w:t>。</w:t>
      </w:r>
    </w:p>
    <w:p w:rsidR="003379DC" w:rsidRPr="00FE1D99" w:rsidRDefault="00EF314C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參賽隊伍於複賽時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，</w:t>
      </w:r>
      <w:r w:rsidRPr="00FE1D99">
        <w:rPr>
          <w:rFonts w:ascii="標楷體" w:eastAsia="標楷體" w:hAnsi="標楷體" w:hint="eastAsia"/>
          <w:sz w:val="28"/>
          <w:szCs w:val="28"/>
        </w:rPr>
        <w:t>須自行將複賽簡報檔案存於現場電腦。若所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攜帶之行動存取設備故障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、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檔案有誤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、檔案連結路徑錯誤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或無法依上</w:t>
      </w:r>
      <w:r w:rsidRPr="00FE1D99">
        <w:rPr>
          <w:rFonts w:ascii="標楷體" w:eastAsia="標楷體" w:hAnsi="標楷體" w:hint="eastAsia"/>
          <w:sz w:val="28"/>
          <w:szCs w:val="28"/>
        </w:rPr>
        <w:t>項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指定軟體開啟</w:t>
      </w:r>
      <w:r w:rsidR="00D43696" w:rsidRPr="00FE1D99">
        <w:rPr>
          <w:rFonts w:ascii="標楷體" w:eastAsia="標楷體" w:hAnsi="標楷體" w:hint="eastAsia"/>
          <w:sz w:val="28"/>
          <w:szCs w:val="28"/>
        </w:rPr>
        <w:t>等問題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，參賽隊伍</w:t>
      </w:r>
      <w:r w:rsidR="007D2215" w:rsidRPr="00FE1D99">
        <w:rPr>
          <w:rFonts w:ascii="標楷體" w:eastAsia="標楷體" w:hAnsi="標楷體" w:hint="eastAsia"/>
          <w:sz w:val="28"/>
          <w:szCs w:val="28"/>
        </w:rPr>
        <w:t>須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自行負責</w:t>
      </w:r>
      <w:r w:rsidR="00042996" w:rsidRPr="00FE1D99">
        <w:rPr>
          <w:rFonts w:ascii="標楷體" w:eastAsia="標楷體" w:hAnsi="標楷體" w:hint="eastAsia"/>
          <w:sz w:val="28"/>
          <w:szCs w:val="28"/>
        </w:rPr>
        <w:t>，請指導教師務必於賽前仔細確認</w:t>
      </w:r>
      <w:r w:rsidR="003379DC" w:rsidRPr="00FE1D99">
        <w:rPr>
          <w:rFonts w:ascii="標楷體" w:eastAsia="標楷體" w:hAnsi="標楷體" w:hint="eastAsia"/>
          <w:sz w:val="28"/>
          <w:szCs w:val="28"/>
        </w:rPr>
        <w:t>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</w:t>
      </w: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賽學生回答或必要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:rsidR="00352781" w:rsidRPr="00FE1D99" w:rsidRDefault="00352781" w:rsidP="00352781">
      <w:pPr>
        <w:numPr>
          <w:ilvl w:val="0"/>
          <w:numId w:val="34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拾壹、決賽評審方式：</w:t>
      </w:r>
    </w:p>
    <w:p w:rsidR="00352781" w:rsidRPr="00FE1D99" w:rsidRDefault="00352781" w:rsidP="00352781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本年度由基隆市政府辦理。各縣市推薦晉級決賽隊伍數如下：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國小組：新北市4隊、臺北市4隊、基隆市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國中組：新北市4隊、臺北市4隊、基隆市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CF1165">
      <w:pPr>
        <w:numPr>
          <w:ilvl w:val="0"/>
          <w:numId w:val="36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高中職組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：新北市4隊、臺北市4隊、基隆市</w:t>
      </w:r>
      <w:r w:rsidR="00F30D56" w:rsidRPr="00FE1D99">
        <w:rPr>
          <w:rFonts w:ascii="標楷體" w:eastAsia="標楷體" w:hAnsi="標楷體" w:hint="eastAsia"/>
          <w:sz w:val="28"/>
          <w:szCs w:val="28"/>
        </w:rPr>
        <w:t>3</w:t>
      </w:r>
      <w:r w:rsidRPr="00FE1D99">
        <w:rPr>
          <w:rFonts w:ascii="標楷體" w:eastAsia="標楷體" w:hAnsi="標楷體" w:hint="eastAsia"/>
          <w:sz w:val="28"/>
          <w:szCs w:val="28"/>
        </w:rPr>
        <w:t>隊、桃園縣3隊。</w:t>
      </w:r>
    </w:p>
    <w:p w:rsidR="00352781" w:rsidRPr="00FE1D99" w:rsidRDefault="00352781" w:rsidP="0035278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ab/>
        <w:t>二、決賽評審標準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晉級總決賽之隊伍，訂於2015年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5</w:t>
      </w:r>
      <w:r w:rsidRPr="00FE1D99">
        <w:rPr>
          <w:rFonts w:ascii="標楷體" w:eastAsia="標楷體" w:hAnsi="標楷體" w:hint="eastAsia"/>
          <w:sz w:val="28"/>
          <w:szCs w:val="28"/>
        </w:rPr>
        <w:t>月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1</w:t>
      </w:r>
      <w:r w:rsidRPr="00FE1D99">
        <w:rPr>
          <w:rFonts w:ascii="標楷體" w:eastAsia="標楷體" w:hAnsi="標楷體" w:hint="eastAsia"/>
          <w:sz w:val="28"/>
          <w:szCs w:val="28"/>
        </w:rPr>
        <w:t>日參加決賽現場口試，口試評分標準：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現場簡報表現</w:t>
      </w:r>
      <w:r w:rsidRPr="00FE1D99">
        <w:rPr>
          <w:rFonts w:ascii="標楷體" w:eastAsia="標楷體" w:hAnsi="標楷體" w:hint="eastAsia"/>
          <w:sz w:val="28"/>
          <w:szCs w:val="28"/>
        </w:rPr>
        <w:t>50%、學生答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表現50%。決賽評審委員評定出決賽各組優勝隊伍。未參與決賽口試之隊伍視同放棄資格。</w:t>
      </w:r>
    </w:p>
    <w:p w:rsidR="00352781" w:rsidRPr="00FE1D99" w:rsidRDefault="00352781" w:rsidP="006754AA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口試時間每隊口頭報告10分鐘，評審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答10分鐘。口頭報告與評審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答，於第9分鐘時第一次按鈴提醒，第10分鐘時第二次按鈴結束。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簡報用電腦作業系統為Windows7，簡報軟體使用MS OFFICE 2007，提供影音播放軟體有MEDIA PLAYER、POWERDVD、KM PLAYER。</w:t>
      </w:r>
    </w:p>
    <w:p w:rsidR="007D2215" w:rsidRPr="00FE1D99" w:rsidRDefault="007D2215" w:rsidP="007D2215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參賽隊伍於決賽報到時，須繳交乙份「</w:t>
      </w:r>
      <w:r w:rsidR="00982850" w:rsidRPr="00FE1D99">
        <w:rPr>
          <w:rFonts w:ascii="標楷體" w:eastAsia="標楷體" w:hAnsi="標楷體" w:hint="eastAsia"/>
          <w:sz w:val="28"/>
          <w:szCs w:val="28"/>
        </w:rPr>
        <w:t>決</w:t>
      </w:r>
      <w:r w:rsidRPr="00FE1D99">
        <w:rPr>
          <w:rFonts w:ascii="標楷體" w:eastAsia="標楷體" w:hAnsi="標楷體" w:hint="eastAsia"/>
          <w:sz w:val="28"/>
          <w:szCs w:val="28"/>
        </w:rPr>
        <w:t>賽簡報檔案備份光碟」。</w:t>
      </w:r>
    </w:p>
    <w:p w:rsidR="007D2215" w:rsidRPr="00FE1D99" w:rsidRDefault="007D2215" w:rsidP="007D2215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參賽隊伍於決賽時，須自行將</w:t>
      </w:r>
      <w:r w:rsidR="00982850" w:rsidRPr="00FE1D99">
        <w:rPr>
          <w:rFonts w:ascii="標楷體" w:eastAsia="標楷體" w:hAnsi="標楷體" w:hint="eastAsia"/>
          <w:sz w:val="28"/>
          <w:szCs w:val="28"/>
        </w:rPr>
        <w:t>決</w:t>
      </w:r>
      <w:r w:rsidRPr="00FE1D99">
        <w:rPr>
          <w:rFonts w:ascii="標楷體" w:eastAsia="標楷體" w:hAnsi="標楷體" w:hint="eastAsia"/>
          <w:sz w:val="28"/>
          <w:szCs w:val="28"/>
        </w:rPr>
        <w:t>賽簡報檔案存於現場電腦。若所攜帶之行動存取設備故障、檔案有誤、檔案連結路徑錯誤或無法依上項指定軟體開啟</w:t>
      </w:r>
      <w:r w:rsidR="00D43696" w:rsidRPr="00FE1D99">
        <w:rPr>
          <w:rFonts w:ascii="標楷體" w:eastAsia="標楷體" w:hAnsi="標楷體" w:hint="eastAsia"/>
          <w:sz w:val="28"/>
          <w:szCs w:val="28"/>
        </w:rPr>
        <w:t>等問題</w:t>
      </w:r>
      <w:r w:rsidRPr="00FE1D99">
        <w:rPr>
          <w:rFonts w:ascii="標楷體" w:eastAsia="標楷體" w:hAnsi="標楷體" w:hint="eastAsia"/>
          <w:sz w:val="28"/>
          <w:szCs w:val="28"/>
        </w:rPr>
        <w:t>，參賽隊伍須自行負責，請指導教師務必於賽前仔細確認。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口試時需至少派1名指導教師出席及所有參賽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學生均須入場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時酌請指導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教師補充說明。學生未到場者需檢附該校請假證明，否則評審得酌予扣分。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口試會場地圖於總決賽前公布於網站上，提供參賽師生參考。</w:t>
      </w:r>
    </w:p>
    <w:p w:rsidR="00352781" w:rsidRPr="00FE1D99" w:rsidRDefault="00352781" w:rsidP="00352781">
      <w:pPr>
        <w:numPr>
          <w:ilvl w:val="0"/>
          <w:numId w:val="37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口試會場不提供網路(含有線、無線)連線服務。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拾貳、獎勵：</w:t>
      </w:r>
    </w:p>
    <w:p w:rsidR="00352781" w:rsidRPr="00FE1D99" w:rsidRDefault="00352781" w:rsidP="00352781">
      <w:pPr>
        <w:numPr>
          <w:ilvl w:val="0"/>
          <w:numId w:val="31"/>
        </w:numPr>
        <w:spacing w:line="0" w:lineRule="atLeast"/>
        <w:ind w:left="1134" w:hanging="654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學生決賽之各組優勝隊伍獎勵如下：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特優：各組3名，每隊頒發價值5,000元之禮券或等值獎品。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優等：各組4名，每隊頒發價值3,000元之禮券或等值獎品。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佳作：各組7名，每隊頒發價值2,000元之禮券或等值獎品。</w:t>
      </w:r>
    </w:p>
    <w:p w:rsidR="00352781" w:rsidRPr="00FE1D99" w:rsidRDefault="00352781" w:rsidP="00614874">
      <w:pPr>
        <w:numPr>
          <w:ilvl w:val="0"/>
          <w:numId w:val="40"/>
        </w:numPr>
        <w:spacing w:line="0" w:lineRule="atLeast"/>
        <w:ind w:left="1701" w:hanging="741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決賽優勝隊伍每位參加學生、指導教師由決賽主辦單位(基隆市政府)頒發團體獎狀1紙。</w:t>
      </w:r>
    </w:p>
    <w:p w:rsidR="00352781" w:rsidRPr="00FE1D99" w:rsidRDefault="00352781" w:rsidP="00352781">
      <w:pPr>
        <w:numPr>
          <w:ilvl w:val="0"/>
          <w:numId w:val="1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承辦單位、協辦單位及指導老師：由各縣市本權責辦理敘獎。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拾參、經費來源：</w:t>
      </w:r>
    </w:p>
    <w:p w:rsidR="00352781" w:rsidRPr="00FE1D99" w:rsidRDefault="00352781" w:rsidP="00352781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 xml:space="preserve">    縣市初複賽活動經費，由各縣市主辦單位自行辦理；決賽費用由基隆市政府經費支應。</w:t>
      </w:r>
    </w:p>
    <w:p w:rsidR="00DD5E00" w:rsidRPr="00FE1D99" w:rsidRDefault="00DD5E00" w:rsidP="00352781">
      <w:pPr>
        <w:rPr>
          <w:rFonts w:ascii="標楷體" w:eastAsia="標楷體" w:hAnsi="標楷體"/>
          <w:sz w:val="28"/>
          <w:szCs w:val="28"/>
        </w:rPr>
      </w:pP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lastRenderedPageBreak/>
        <w:t>拾肆、協辦單位聯絡方式</w:t>
      </w:r>
    </w:p>
    <w:p w:rsidR="00352781" w:rsidRPr="00EF00FC" w:rsidRDefault="00EF00FC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新北市協辦單位：新北市板橋區大觀國民小學</w:t>
      </w:r>
    </w:p>
    <w:p w:rsidR="00EF00FC" w:rsidRPr="00EF00FC" w:rsidRDefault="00EF00FC" w:rsidP="00EF00FC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聯絡人：張簡憶如老師</w:t>
      </w:r>
    </w:p>
    <w:p w:rsidR="00352781" w:rsidRPr="00EF00FC" w:rsidRDefault="00EF00FC" w:rsidP="00EF00FC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EF00FC">
        <w:rPr>
          <w:rFonts w:ascii="標楷體" w:eastAsia="標楷體" w:hAnsi="標楷體" w:hint="eastAsia"/>
          <w:sz w:val="28"/>
          <w:szCs w:val="28"/>
        </w:rPr>
        <w:t>電話：02-29603373轉810</w:t>
      </w:r>
    </w:p>
    <w:p w:rsidR="00352781" w:rsidRPr="00FE1D99" w:rsidRDefault="0035278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臺北市協辦單位：臺北市內湖區西湖國民小學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聯絡人：黃蜀雅老師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電話：02-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27971267</w:t>
      </w:r>
      <w:r w:rsidR="00E120E6" w:rsidRPr="00FE1D99">
        <w:rPr>
          <w:rFonts w:ascii="標楷體" w:eastAsia="標楷體" w:hAnsi="標楷體" w:hint="eastAsia"/>
          <w:sz w:val="28"/>
          <w:szCs w:val="28"/>
        </w:rPr>
        <w:t>分機</w:t>
      </w:r>
      <w:r w:rsidR="006754AA" w:rsidRPr="00FE1D99">
        <w:rPr>
          <w:rFonts w:ascii="標楷體" w:eastAsia="標楷體" w:hAnsi="標楷體" w:hint="eastAsia"/>
          <w:sz w:val="28"/>
          <w:szCs w:val="28"/>
        </w:rPr>
        <w:t>172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e-mail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:</w:t>
      </w:r>
      <w:r w:rsidRPr="00FE1D99">
        <w:rPr>
          <w:rFonts w:ascii="標楷體" w:eastAsia="標楷體" w:hAnsi="標楷體"/>
          <w:sz w:val="28"/>
          <w:szCs w:val="28"/>
        </w:rPr>
        <w:t xml:space="preserve"> hsyea@hhups.tp.edu.tw</w:t>
      </w:r>
    </w:p>
    <w:p w:rsidR="00352781" w:rsidRPr="00FE1D99" w:rsidRDefault="0035278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基隆市協辦單位：基隆市立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碇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內國民中學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聯絡人：林世傑主任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電話：02-24586105 分機11</w:t>
      </w:r>
    </w:p>
    <w:p w:rsidR="00352781" w:rsidRPr="00FE1D99" w:rsidRDefault="00352781" w:rsidP="00352781">
      <w:pPr>
        <w:spacing w:line="0" w:lineRule="atLeast"/>
        <w:ind w:left="1202"/>
        <w:rPr>
          <w:rFonts w:ascii="標楷體" w:eastAsia="標楷體" w:hAnsi="標楷體"/>
          <w:sz w:val="28"/>
          <w:szCs w:val="28"/>
        </w:rPr>
      </w:pP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e-mail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:</w:t>
      </w:r>
      <w:r w:rsidRPr="00FE1D99">
        <w:rPr>
          <w:rFonts w:ascii="標楷體" w:eastAsia="標楷體" w:hAnsi="標楷體"/>
          <w:sz w:val="28"/>
          <w:szCs w:val="28"/>
        </w:rPr>
        <w:t xml:space="preserve"> </w:t>
      </w:r>
      <w:r w:rsidRPr="00FE1D99">
        <w:rPr>
          <w:rFonts w:ascii="標楷體" w:eastAsia="標楷體" w:hAnsi="標楷體" w:hint="eastAsia"/>
          <w:sz w:val="28"/>
          <w:szCs w:val="28"/>
        </w:rPr>
        <w:t>aa3760@gm.kl.edu.tw</w:t>
      </w:r>
      <w:bookmarkStart w:id="0" w:name="_GoBack"/>
      <w:bookmarkEnd w:id="0"/>
    </w:p>
    <w:p w:rsidR="00352781" w:rsidRPr="000C1DB2" w:rsidRDefault="00DB0591" w:rsidP="00352781">
      <w:pPr>
        <w:numPr>
          <w:ilvl w:val="0"/>
          <w:numId w:val="16"/>
        </w:numPr>
        <w:spacing w:line="0" w:lineRule="atLeast"/>
        <w:ind w:left="1202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桃園縣協辦單位：</w:t>
      </w: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桃園縣立凌雲</w:t>
      </w:r>
      <w:r w:rsidR="00352781" w:rsidRPr="000C1DB2">
        <w:rPr>
          <w:rFonts w:ascii="標楷體" w:eastAsia="標楷體" w:hAnsi="標楷體" w:hint="eastAsia"/>
          <w:color w:val="FF0000"/>
          <w:sz w:val="28"/>
          <w:szCs w:val="28"/>
        </w:rPr>
        <w:t>國民中學</w:t>
      </w:r>
    </w:p>
    <w:p w:rsidR="00352781" w:rsidRPr="000C1DB2" w:rsidRDefault="00DB0591" w:rsidP="00352781">
      <w:pPr>
        <w:spacing w:line="0" w:lineRule="atLeast"/>
        <w:ind w:left="1202"/>
        <w:rPr>
          <w:rFonts w:ascii="標楷體" w:eastAsia="標楷體" w:hAnsi="標楷體"/>
          <w:color w:val="FF0000"/>
          <w:sz w:val="28"/>
          <w:szCs w:val="28"/>
        </w:rPr>
      </w:pP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聯絡人：許純玉</w:t>
      </w:r>
      <w:r w:rsidR="00CF0F5A" w:rsidRPr="000C1DB2">
        <w:rPr>
          <w:rFonts w:ascii="標楷體" w:eastAsia="標楷體" w:hAnsi="標楷體" w:hint="eastAsia"/>
          <w:color w:val="FF0000"/>
          <w:sz w:val="28"/>
          <w:szCs w:val="28"/>
        </w:rPr>
        <w:t>主任</w:t>
      </w:r>
    </w:p>
    <w:p w:rsidR="00352781" w:rsidRPr="000C1DB2" w:rsidRDefault="00352781" w:rsidP="00352781">
      <w:pPr>
        <w:spacing w:line="0" w:lineRule="atLeast"/>
        <w:ind w:left="1202"/>
        <w:rPr>
          <w:rFonts w:ascii="標楷體" w:eastAsia="標楷體" w:hAnsi="標楷體"/>
          <w:color w:val="FF0000"/>
          <w:sz w:val="28"/>
          <w:szCs w:val="28"/>
        </w:rPr>
      </w:pP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電話：</w:t>
      </w:r>
      <w:r w:rsidRPr="000C1DB2">
        <w:rPr>
          <w:rFonts w:ascii="標楷體" w:eastAsia="標楷體" w:hAnsi="標楷體"/>
          <w:color w:val="FF0000"/>
          <w:sz w:val="28"/>
          <w:szCs w:val="28"/>
        </w:rPr>
        <w:t>03-4713610</w:t>
      </w: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分機</w:t>
      </w:r>
      <w:r w:rsidR="00DB0591" w:rsidRPr="000C1DB2">
        <w:rPr>
          <w:rFonts w:ascii="標楷體" w:eastAsia="標楷體" w:hAnsi="標楷體" w:hint="eastAsia"/>
          <w:color w:val="FF0000"/>
          <w:sz w:val="28"/>
          <w:szCs w:val="28"/>
        </w:rPr>
        <w:t>211</w:t>
      </w:r>
    </w:p>
    <w:p w:rsidR="00352781" w:rsidRPr="000C1DB2" w:rsidRDefault="00DB0591" w:rsidP="00352781">
      <w:pPr>
        <w:spacing w:line="0" w:lineRule="atLeast"/>
        <w:ind w:left="1202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0C1DB2">
        <w:rPr>
          <w:rFonts w:ascii="標楷體" w:eastAsia="標楷體" w:hAnsi="標楷體" w:hint="eastAsia"/>
          <w:color w:val="FF0000"/>
          <w:sz w:val="28"/>
          <w:szCs w:val="28"/>
        </w:rPr>
        <w:t>e-mail:carolchun2001</w:t>
      </w:r>
      <w:r w:rsidR="00CF0F5A" w:rsidRPr="000C1DB2">
        <w:rPr>
          <w:rFonts w:ascii="標楷體" w:eastAsia="標楷體" w:hAnsi="標楷體" w:hint="eastAsia"/>
          <w:color w:val="FF0000"/>
          <w:sz w:val="28"/>
          <w:szCs w:val="28"/>
        </w:rPr>
        <w:t>@gmail.com</w:t>
      </w:r>
    </w:p>
    <w:p w:rsidR="00352781" w:rsidRPr="00FE1D99" w:rsidRDefault="00352781" w:rsidP="00352781">
      <w:pPr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拾伍、其他：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參加複賽口試、總決賽口試之出席人員（含學生），請依本文字號給予公假登記，教師並予課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派代。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本次競賽計畫之承辦及協辦單位工作人員，初賽、複賽、決賽當天請依本文字號給予公假登記，教師並予公假及課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派代。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活動時程如因故調整，公布於活動網站，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另文通知。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各承辦單位得視繳交作品情況調整增加或</w:t>
      </w:r>
      <w:proofErr w:type="gramStart"/>
      <w:r w:rsidRPr="00FE1D99">
        <w:rPr>
          <w:rFonts w:ascii="標楷體" w:eastAsia="標楷體" w:hAnsi="標楷體" w:hint="eastAsia"/>
          <w:sz w:val="28"/>
          <w:szCs w:val="28"/>
        </w:rPr>
        <w:t>減少獎次</w:t>
      </w:r>
      <w:proofErr w:type="gramEnd"/>
      <w:r w:rsidRPr="00FE1D99">
        <w:rPr>
          <w:rFonts w:ascii="標楷體" w:eastAsia="標楷體" w:hAnsi="標楷體" w:hint="eastAsia"/>
          <w:sz w:val="28"/>
          <w:szCs w:val="28"/>
        </w:rPr>
        <w:t>，請各參賽者隨時注意活動網站所發佈之相關訊息。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經評選獲獎之作品，主辦及承辦單位可於活動網站以外之媒體刊載或宣傳使用。作品引用之文章、照片、圖片等資料，請依著作權法辦理。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:rsidR="00352781" w:rsidRPr="00FE1D99" w:rsidRDefault="00352781" w:rsidP="00352781">
      <w:pPr>
        <w:numPr>
          <w:ilvl w:val="0"/>
          <w:numId w:val="17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E1D99">
        <w:rPr>
          <w:rFonts w:ascii="標楷體" w:eastAsia="標楷體" w:hAnsi="標楷體" w:hint="eastAsia"/>
          <w:sz w:val="28"/>
          <w:szCs w:val="28"/>
        </w:rPr>
        <w:t>有關賽程異議事項，限由各隊指導老師當場提出口頭異議，並於競賽後一日內提出書面陳情。</w:t>
      </w:r>
    </w:p>
    <w:p w:rsidR="00502685" w:rsidRPr="00FE1D99" w:rsidRDefault="00502685" w:rsidP="00352781">
      <w:pPr>
        <w:spacing w:line="0" w:lineRule="atLeast"/>
        <w:jc w:val="center"/>
        <w:rPr>
          <w:rFonts w:ascii="標楷體" w:eastAsia="標楷體" w:hAnsi="標楷體"/>
          <w:szCs w:val="52"/>
        </w:rPr>
      </w:pPr>
    </w:p>
    <w:sectPr w:rsidR="00502685" w:rsidRPr="00FE1D99" w:rsidSect="00502685">
      <w:footerReference w:type="default" r:id="rId9"/>
      <w:footerReference w:type="first" r:id="rId10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CE" w:rsidRDefault="008D00CE" w:rsidP="00FB2583">
      <w:r>
        <w:separator/>
      </w:r>
    </w:p>
  </w:endnote>
  <w:endnote w:type="continuationSeparator" w:id="0">
    <w:p w:rsidR="008D00CE" w:rsidRDefault="008D00CE" w:rsidP="00FB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74831"/>
      <w:docPartObj>
        <w:docPartGallery w:val="Page Numbers (Bottom of Page)"/>
        <w:docPartUnique/>
      </w:docPartObj>
    </w:sdtPr>
    <w:sdtEndPr/>
    <w:sdtContent>
      <w:p w:rsidR="00502685" w:rsidRDefault="008617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B2" w:rsidRPr="000C1DB2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A12E59" w:rsidRDefault="00A12E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74826"/>
      <w:docPartObj>
        <w:docPartGallery w:val="Page Numbers (Bottom of Page)"/>
        <w:docPartUnique/>
      </w:docPartObj>
    </w:sdtPr>
    <w:sdtEndPr/>
    <w:sdtContent>
      <w:p w:rsidR="00502685" w:rsidRDefault="008617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685" w:rsidRPr="005026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02685" w:rsidRDefault="005026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CE" w:rsidRDefault="008D00CE" w:rsidP="00FB2583">
      <w:r>
        <w:separator/>
      </w:r>
    </w:p>
  </w:footnote>
  <w:footnote w:type="continuationSeparator" w:id="0">
    <w:p w:rsidR="008D00CE" w:rsidRDefault="008D00CE" w:rsidP="00FB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91044"/>
    <w:multiLevelType w:val="hybridMultilevel"/>
    <w:tmpl w:val="59C2CDB6"/>
    <w:lvl w:ilvl="0" w:tplc="3F1800C2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7B603D"/>
    <w:multiLevelType w:val="hybridMultilevel"/>
    <w:tmpl w:val="82323D8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F353E69"/>
    <w:multiLevelType w:val="hybridMultilevel"/>
    <w:tmpl w:val="67E64D4A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3016AF8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36B5BEC"/>
    <w:multiLevelType w:val="hybridMultilevel"/>
    <w:tmpl w:val="1F381684"/>
    <w:lvl w:ilvl="0" w:tplc="363C2AC0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412656E"/>
    <w:multiLevelType w:val="hybridMultilevel"/>
    <w:tmpl w:val="0A163224"/>
    <w:lvl w:ilvl="0" w:tplc="93F4A4D8">
      <w:start w:val="1"/>
      <w:numFmt w:val="taiwaneseCountingThousand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58277F5"/>
    <w:multiLevelType w:val="hybridMultilevel"/>
    <w:tmpl w:val="67E64D4A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7381B1E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ACA1A9B"/>
    <w:multiLevelType w:val="hybridMultilevel"/>
    <w:tmpl w:val="E01C2032"/>
    <w:lvl w:ilvl="0" w:tplc="D94E01BA">
      <w:start w:val="1"/>
      <w:numFmt w:val="taiwaneseCountingThousand"/>
      <w:lvlText w:val="(%1)"/>
      <w:lvlJc w:val="left"/>
      <w:pPr>
        <w:ind w:left="1920" w:hanging="720"/>
      </w:pPr>
      <w:rPr>
        <w:rFonts w:hint="eastAsia"/>
      </w:rPr>
    </w:lvl>
    <w:lvl w:ilvl="1" w:tplc="4740D016">
      <w:start w:val="1"/>
      <w:numFmt w:val="decimal"/>
      <w:lvlText w:val="(%2)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EF87289"/>
    <w:multiLevelType w:val="hybridMultilevel"/>
    <w:tmpl w:val="7C5AEB52"/>
    <w:lvl w:ilvl="0" w:tplc="3F1800C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FCE7F81"/>
    <w:multiLevelType w:val="hybridMultilevel"/>
    <w:tmpl w:val="9408617C"/>
    <w:lvl w:ilvl="0" w:tplc="19B811F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581503"/>
    <w:multiLevelType w:val="hybridMultilevel"/>
    <w:tmpl w:val="7D2A1EA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3F1800C2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F1800C2">
      <w:start w:val="1"/>
      <w:numFmt w:val="decimal"/>
      <w:lvlText w:val="%3."/>
      <w:lvlJc w:val="left"/>
      <w:pPr>
        <w:ind w:left="240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416209F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8550AB4"/>
    <w:multiLevelType w:val="hybridMultilevel"/>
    <w:tmpl w:val="7CF4069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3F1800C2">
      <w:start w:val="1"/>
      <w:numFmt w:val="decimal"/>
      <w:lvlText w:val="%2."/>
      <w:lvlJc w:val="left"/>
      <w:pPr>
        <w:ind w:left="1920" w:hanging="480"/>
      </w:pPr>
      <w:rPr>
        <w:rFonts w:hint="eastAsia"/>
      </w:rPr>
    </w:lvl>
    <w:lvl w:ilvl="2" w:tplc="3F1800C2">
      <w:start w:val="1"/>
      <w:numFmt w:val="decimal"/>
      <w:lvlText w:val="%3."/>
      <w:lvlJc w:val="left"/>
      <w:pPr>
        <w:ind w:left="240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CE46FF6"/>
    <w:multiLevelType w:val="hybridMultilevel"/>
    <w:tmpl w:val="F99EEA08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38704F"/>
    <w:multiLevelType w:val="hybridMultilevel"/>
    <w:tmpl w:val="4C6E8D7C"/>
    <w:lvl w:ilvl="0" w:tplc="CEDC55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813037"/>
    <w:multiLevelType w:val="hybridMultilevel"/>
    <w:tmpl w:val="D1843FEA"/>
    <w:lvl w:ilvl="0" w:tplc="75C8EE1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E783E58"/>
    <w:multiLevelType w:val="hybridMultilevel"/>
    <w:tmpl w:val="E90C14F6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09669BB"/>
    <w:multiLevelType w:val="hybridMultilevel"/>
    <w:tmpl w:val="D33C623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29"/>
  </w:num>
  <w:num w:numId="3">
    <w:abstractNumId w:val="17"/>
  </w:num>
  <w:num w:numId="4">
    <w:abstractNumId w:val="22"/>
  </w:num>
  <w:num w:numId="5">
    <w:abstractNumId w:val="12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25"/>
  </w:num>
  <w:num w:numId="11">
    <w:abstractNumId w:val="31"/>
  </w:num>
  <w:num w:numId="12">
    <w:abstractNumId w:val="9"/>
  </w:num>
  <w:num w:numId="13">
    <w:abstractNumId w:val="21"/>
  </w:num>
  <w:num w:numId="14">
    <w:abstractNumId w:val="4"/>
  </w:num>
  <w:num w:numId="15">
    <w:abstractNumId w:val="37"/>
  </w:num>
  <w:num w:numId="16">
    <w:abstractNumId w:val="15"/>
  </w:num>
  <w:num w:numId="17">
    <w:abstractNumId w:val="5"/>
  </w:num>
  <w:num w:numId="18">
    <w:abstractNumId w:val="26"/>
  </w:num>
  <w:num w:numId="19">
    <w:abstractNumId w:val="38"/>
  </w:num>
  <w:num w:numId="20">
    <w:abstractNumId w:val="36"/>
  </w:num>
  <w:num w:numId="21">
    <w:abstractNumId w:val="18"/>
  </w:num>
  <w:num w:numId="22">
    <w:abstractNumId w:val="28"/>
  </w:num>
  <w:num w:numId="23">
    <w:abstractNumId w:val="30"/>
  </w:num>
  <w:num w:numId="24">
    <w:abstractNumId w:val="0"/>
  </w:num>
  <w:num w:numId="25">
    <w:abstractNumId w:val="32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35"/>
  </w:num>
  <w:num w:numId="31">
    <w:abstractNumId w:val="39"/>
  </w:num>
  <w:num w:numId="32">
    <w:abstractNumId w:val="10"/>
  </w:num>
  <w:num w:numId="33">
    <w:abstractNumId w:val="14"/>
  </w:num>
  <w:num w:numId="34">
    <w:abstractNumId w:val="34"/>
  </w:num>
  <w:num w:numId="35">
    <w:abstractNumId w:val="20"/>
  </w:num>
  <w:num w:numId="36">
    <w:abstractNumId w:val="13"/>
  </w:num>
  <w:num w:numId="37">
    <w:abstractNumId w:val="27"/>
  </w:num>
  <w:num w:numId="38">
    <w:abstractNumId w:val="23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75"/>
    <w:rsid w:val="000166A6"/>
    <w:rsid w:val="00023C2C"/>
    <w:rsid w:val="00042996"/>
    <w:rsid w:val="000879AA"/>
    <w:rsid w:val="000C1DB2"/>
    <w:rsid w:val="000E3EB4"/>
    <w:rsid w:val="000F7606"/>
    <w:rsid w:val="00146B24"/>
    <w:rsid w:val="001550FF"/>
    <w:rsid w:val="001704B1"/>
    <w:rsid w:val="00227B44"/>
    <w:rsid w:val="00247282"/>
    <w:rsid w:val="0033190B"/>
    <w:rsid w:val="003379DC"/>
    <w:rsid w:val="00352040"/>
    <w:rsid w:val="00352781"/>
    <w:rsid w:val="0035507A"/>
    <w:rsid w:val="003A2171"/>
    <w:rsid w:val="003A2745"/>
    <w:rsid w:val="003A5D5E"/>
    <w:rsid w:val="004150DA"/>
    <w:rsid w:val="00444C66"/>
    <w:rsid w:val="004D2ECE"/>
    <w:rsid w:val="004D56AE"/>
    <w:rsid w:val="004F00B3"/>
    <w:rsid w:val="00502685"/>
    <w:rsid w:val="005177F9"/>
    <w:rsid w:val="005471CD"/>
    <w:rsid w:val="00556ED5"/>
    <w:rsid w:val="005B03C7"/>
    <w:rsid w:val="005C7249"/>
    <w:rsid w:val="00614874"/>
    <w:rsid w:val="00647E35"/>
    <w:rsid w:val="006723C6"/>
    <w:rsid w:val="006754AA"/>
    <w:rsid w:val="006A5435"/>
    <w:rsid w:val="006E0CA9"/>
    <w:rsid w:val="0072312D"/>
    <w:rsid w:val="0074011B"/>
    <w:rsid w:val="007B11FF"/>
    <w:rsid w:val="007B67D8"/>
    <w:rsid w:val="007D2215"/>
    <w:rsid w:val="007E0401"/>
    <w:rsid w:val="007E0990"/>
    <w:rsid w:val="007F4788"/>
    <w:rsid w:val="00815D19"/>
    <w:rsid w:val="008617A7"/>
    <w:rsid w:val="008D00CE"/>
    <w:rsid w:val="008D0641"/>
    <w:rsid w:val="009056B1"/>
    <w:rsid w:val="00966264"/>
    <w:rsid w:val="009664F5"/>
    <w:rsid w:val="00967216"/>
    <w:rsid w:val="009729EB"/>
    <w:rsid w:val="00974B9B"/>
    <w:rsid w:val="00982850"/>
    <w:rsid w:val="00982AEB"/>
    <w:rsid w:val="009A1849"/>
    <w:rsid w:val="009B5ACB"/>
    <w:rsid w:val="009B5B8B"/>
    <w:rsid w:val="00A12E59"/>
    <w:rsid w:val="00A40AA1"/>
    <w:rsid w:val="00A60A89"/>
    <w:rsid w:val="00A7059F"/>
    <w:rsid w:val="00AA1775"/>
    <w:rsid w:val="00AC0861"/>
    <w:rsid w:val="00B32D58"/>
    <w:rsid w:val="00B70E44"/>
    <w:rsid w:val="00B80373"/>
    <w:rsid w:val="00B96776"/>
    <w:rsid w:val="00C83086"/>
    <w:rsid w:val="00CA338B"/>
    <w:rsid w:val="00CB325A"/>
    <w:rsid w:val="00CC1DA2"/>
    <w:rsid w:val="00CD20BD"/>
    <w:rsid w:val="00CD365C"/>
    <w:rsid w:val="00CE3388"/>
    <w:rsid w:val="00CF0F5A"/>
    <w:rsid w:val="00CF1165"/>
    <w:rsid w:val="00D26443"/>
    <w:rsid w:val="00D401DF"/>
    <w:rsid w:val="00D43696"/>
    <w:rsid w:val="00DA310C"/>
    <w:rsid w:val="00DB0591"/>
    <w:rsid w:val="00DB468E"/>
    <w:rsid w:val="00DD5E00"/>
    <w:rsid w:val="00DE4E83"/>
    <w:rsid w:val="00E120E6"/>
    <w:rsid w:val="00E16D0D"/>
    <w:rsid w:val="00E638F6"/>
    <w:rsid w:val="00E70475"/>
    <w:rsid w:val="00E82A35"/>
    <w:rsid w:val="00EA28EA"/>
    <w:rsid w:val="00EA4003"/>
    <w:rsid w:val="00EC797F"/>
    <w:rsid w:val="00EF00FC"/>
    <w:rsid w:val="00EF314C"/>
    <w:rsid w:val="00EF5AED"/>
    <w:rsid w:val="00F30D56"/>
    <w:rsid w:val="00F44CBB"/>
    <w:rsid w:val="00F673C6"/>
    <w:rsid w:val="00FB2583"/>
    <w:rsid w:val="00FE1D99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83"/>
    <w:rPr>
      <w:sz w:val="20"/>
      <w:szCs w:val="20"/>
    </w:rPr>
  </w:style>
  <w:style w:type="table" w:styleId="a7">
    <w:name w:val="Table Grid"/>
    <w:basedOn w:val="a1"/>
    <w:uiPriority w:val="59"/>
    <w:rsid w:val="000F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E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7282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rsid w:val="00247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83"/>
    <w:rPr>
      <w:sz w:val="20"/>
      <w:szCs w:val="20"/>
    </w:rPr>
  </w:style>
  <w:style w:type="table" w:styleId="a7">
    <w:name w:val="Table Grid"/>
    <w:basedOn w:val="a1"/>
    <w:uiPriority w:val="59"/>
    <w:rsid w:val="000F7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2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2E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7282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rsid w:val="0024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DAF6E-CDA1-449D-AB81-5ECD4A69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黨宥寧</cp:lastModifiedBy>
  <cp:revision>10</cp:revision>
  <cp:lastPrinted>2014-10-01T09:04:00Z</cp:lastPrinted>
  <dcterms:created xsi:type="dcterms:W3CDTF">2014-10-07T05:32:00Z</dcterms:created>
  <dcterms:modified xsi:type="dcterms:W3CDTF">2014-11-03T03:08:00Z</dcterms:modified>
</cp:coreProperties>
</file>