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0" w:rsidRPr="007D5489" w:rsidRDefault="008213C0" w:rsidP="008213C0">
      <w:pPr>
        <w:rPr>
          <w:rFonts w:ascii="標楷體" w:eastAsia="標楷體" w:hAnsi="標楷體"/>
        </w:rPr>
      </w:pPr>
      <w:r w:rsidRPr="007D548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3AF2F" wp14:editId="3DE46AE0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1440815" cy="408940"/>
                <wp:effectExtent l="0" t="0" r="64135" b="4826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13C0" w:rsidRDefault="008213C0" w:rsidP="008213C0">
                            <w:pPr>
                              <w:pStyle w:val="2"/>
                              <w:tabs>
                                <w:tab w:val="clear" w:pos="900"/>
                                <w:tab w:val="left" w:pos="0"/>
                              </w:tabs>
                              <w:spacing w:beforeLines="0" w:afterLines="0"/>
                              <w:ind w:leftChars="0" w:left="0" w:firstLineChars="0"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.2pt;margin-top:2.4pt;width:113.4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" strokeweight="1pt">
                <v:shadow on="t" opacity=".5"/>
                <v:textbox>
                  <w:txbxContent>
                    <w:p w:rsidR="008213C0" w:rsidRDefault="008213C0" w:rsidP="008213C0">
                      <w:pPr>
                        <w:pStyle w:val="2"/>
                        <w:tabs>
                          <w:tab w:val="clear" w:pos="900"/>
                          <w:tab w:val="left" w:pos="0"/>
                        </w:tabs>
                        <w:spacing w:beforeLines="0" w:afterLines="0"/>
                        <w:ind w:leftChars="0" w:left="0" w:firstLineChars="0"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213C0" w:rsidRPr="007D5489" w:rsidRDefault="008213C0" w:rsidP="008213C0">
      <w:pPr>
        <w:snapToGrid w:val="0"/>
        <w:spacing w:line="400" w:lineRule="atLeast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7D5489">
        <w:rPr>
          <w:rFonts w:eastAsia="標楷體" w:hAnsi="標楷體"/>
          <w:b/>
          <w:sz w:val="28"/>
          <w:szCs w:val="28"/>
        </w:rPr>
        <w:t>優質通行碼設定原則</w:t>
      </w:r>
      <w:r w:rsidRPr="007D5489">
        <w:rPr>
          <w:rFonts w:eastAsia="標楷體" w:hAnsi="標楷體" w:hint="eastAsia"/>
          <w:b/>
          <w:sz w:val="28"/>
          <w:szCs w:val="28"/>
        </w:rPr>
        <w:t>與使用原則</w:t>
      </w:r>
    </w:p>
    <w:bookmarkEnd w:id="0"/>
    <w:p w:rsidR="008213C0" w:rsidRPr="00BF23ED" w:rsidRDefault="008213C0" w:rsidP="008213C0">
      <w:pPr>
        <w:snapToGrid w:val="0"/>
        <w:spacing w:line="400" w:lineRule="atLeast"/>
        <w:jc w:val="center"/>
        <w:rPr>
          <w:rFonts w:eastAsia="標楷體" w:hAnsi="標楷體"/>
          <w:b/>
          <w:sz w:val="32"/>
        </w:rPr>
      </w:pPr>
    </w:p>
    <w:p w:rsidR="008213C0" w:rsidRPr="007D5489" w:rsidRDefault="008213C0" w:rsidP="008213C0">
      <w:pPr>
        <w:numPr>
          <w:ilvl w:val="0"/>
          <w:numId w:val="2"/>
        </w:numPr>
        <w:tabs>
          <w:tab w:val="clear" w:pos="480"/>
          <w:tab w:val="num" w:pos="540"/>
        </w:tabs>
        <w:rPr>
          <w:rFonts w:eastAsia="標楷體"/>
          <w:b/>
          <w:kern w:val="0"/>
        </w:rPr>
      </w:pPr>
      <w:r w:rsidRPr="007D5489">
        <w:rPr>
          <w:rFonts w:eastAsia="標楷體" w:hint="eastAsia"/>
          <w:b/>
          <w:kern w:val="0"/>
        </w:rPr>
        <w:t>良好的通行碼設定原則</w:t>
      </w:r>
    </w:p>
    <w:p w:rsidR="008213C0" w:rsidRPr="007D5489" w:rsidRDefault="008213C0" w:rsidP="008213C0">
      <w:pPr>
        <w:rPr>
          <w:rFonts w:eastAsia="標楷體"/>
          <w:kern w:val="0"/>
        </w:rPr>
      </w:pPr>
    </w:p>
    <w:p w:rsidR="008213C0" w:rsidRPr="007D5489" w:rsidRDefault="008213C0" w:rsidP="008213C0">
      <w:pPr>
        <w:numPr>
          <w:ilvl w:val="0"/>
          <w:numId w:val="1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混合大寫與小寫字母、數字，特殊符號。</w:t>
      </w:r>
    </w:p>
    <w:p w:rsidR="008213C0" w:rsidRPr="007D5489" w:rsidRDefault="008213C0" w:rsidP="008213C0">
      <w:pPr>
        <w:numPr>
          <w:ilvl w:val="0"/>
          <w:numId w:val="1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通行碼</w:t>
      </w:r>
      <w:r w:rsidRPr="007D5489">
        <w:rPr>
          <w:rFonts w:eastAsia="標楷體"/>
          <w:kern w:val="0"/>
        </w:rPr>
        <w:t>越長越好，最短也應該在</w:t>
      </w:r>
      <w:r w:rsidRPr="007D5489">
        <w:rPr>
          <w:rFonts w:eastAsia="標楷體" w:hint="eastAsia"/>
          <w:kern w:val="0"/>
        </w:rPr>
        <w:t>8</w:t>
      </w:r>
      <w:r w:rsidRPr="007D5489">
        <w:rPr>
          <w:rFonts w:eastAsia="標楷體"/>
          <w:kern w:val="0"/>
        </w:rPr>
        <w:t>個字以上</w:t>
      </w:r>
      <w:r w:rsidRPr="007D5489">
        <w:rPr>
          <w:rFonts w:eastAsia="標楷體" w:hint="eastAsia"/>
          <w:kern w:val="0"/>
        </w:rPr>
        <w:t>。</w:t>
      </w:r>
    </w:p>
    <w:p w:rsidR="008213C0" w:rsidRPr="007D5489" w:rsidRDefault="008213C0" w:rsidP="008213C0">
      <w:pPr>
        <w:numPr>
          <w:ilvl w:val="0"/>
          <w:numId w:val="1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至少每三個月改一次</w:t>
      </w:r>
      <w:r w:rsidRPr="007D5489">
        <w:rPr>
          <w:rFonts w:ascii="標楷體" w:eastAsia="標楷體" w:hAnsi="標楷體" w:hint="eastAsia"/>
        </w:rPr>
        <w:t>通行碼</w:t>
      </w:r>
      <w:r w:rsidRPr="007D5489">
        <w:rPr>
          <w:rFonts w:eastAsia="標楷體" w:hint="eastAsia"/>
          <w:kern w:val="0"/>
        </w:rPr>
        <w:t>。</w:t>
      </w:r>
    </w:p>
    <w:p w:rsidR="008213C0" w:rsidRPr="007D5489" w:rsidRDefault="008213C0" w:rsidP="008213C0">
      <w:pPr>
        <w:numPr>
          <w:ilvl w:val="0"/>
          <w:numId w:val="1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使用技巧記住通行碼</w:t>
      </w:r>
    </w:p>
    <w:p w:rsidR="008213C0" w:rsidRPr="007D5489" w:rsidRDefault="008213C0" w:rsidP="008213C0">
      <w:pPr>
        <w:numPr>
          <w:ilvl w:val="2"/>
          <w:numId w:val="1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使用字首字尾記憶法：</w:t>
      </w:r>
    </w:p>
    <w:p w:rsidR="008213C0" w:rsidRPr="007D5489" w:rsidRDefault="008213C0" w:rsidP="008213C0">
      <w:pPr>
        <w:numPr>
          <w:ilvl w:val="3"/>
          <w:numId w:val="1"/>
        </w:numPr>
        <w:tabs>
          <w:tab w:val="clear" w:pos="480"/>
          <w:tab w:val="num" w:pos="1800"/>
        </w:tabs>
        <w:ind w:left="1800" w:hanging="36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My favorite student is named Sophie Chen</w:t>
      </w:r>
      <w:r w:rsidRPr="007D5489">
        <w:rPr>
          <w:rFonts w:eastAsia="標楷體" w:hint="eastAsia"/>
          <w:kern w:val="0"/>
        </w:rPr>
        <w:t>，取字頭成為</w:t>
      </w:r>
      <w:r w:rsidRPr="007D5489">
        <w:rPr>
          <w:rFonts w:eastAsia="標楷體" w:hint="eastAsia"/>
          <w:kern w:val="0"/>
        </w:rPr>
        <w:t>mFSinsC</w:t>
      </w:r>
    </w:p>
    <w:p w:rsidR="008213C0" w:rsidRPr="007D5489" w:rsidRDefault="008213C0" w:rsidP="008213C0">
      <w:pPr>
        <w:numPr>
          <w:ilvl w:val="3"/>
          <w:numId w:val="1"/>
        </w:numPr>
        <w:tabs>
          <w:tab w:val="clear" w:pos="480"/>
          <w:tab w:val="num" w:pos="1800"/>
        </w:tabs>
        <w:ind w:left="1800" w:hanging="36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There are 26 lovely kids in my English class</w:t>
      </w:r>
      <w:r w:rsidRPr="007D5489">
        <w:rPr>
          <w:rFonts w:eastAsia="標楷體" w:hint="eastAsia"/>
          <w:kern w:val="0"/>
        </w:rPr>
        <w:t>，取字尾成為</w:t>
      </w:r>
      <w:r w:rsidRPr="007D5489">
        <w:rPr>
          <w:rFonts w:eastAsia="標楷體" w:hint="eastAsia"/>
          <w:kern w:val="0"/>
        </w:rPr>
        <w:t>Ee6ysnMEc</w:t>
      </w:r>
    </w:p>
    <w:p w:rsidR="008213C0" w:rsidRPr="007D5489" w:rsidRDefault="008213C0" w:rsidP="008213C0">
      <w:pPr>
        <w:numPr>
          <w:ilvl w:val="2"/>
          <w:numId w:val="1"/>
        </w:numPr>
        <w:rPr>
          <w:rFonts w:eastAsia="標楷體"/>
          <w:kern w:val="0"/>
        </w:rPr>
      </w:pPr>
      <w:r w:rsidRPr="007D5489">
        <w:rPr>
          <w:rFonts w:eastAsia="標楷體"/>
          <w:kern w:val="0"/>
        </w:rPr>
        <w:t>中文輸入按鍵</w:t>
      </w:r>
      <w:r w:rsidRPr="007D5489">
        <w:rPr>
          <w:rFonts w:eastAsia="標楷體" w:hint="eastAsia"/>
          <w:kern w:val="0"/>
        </w:rPr>
        <w:t>記憶法：</w:t>
      </w:r>
    </w:p>
    <w:p w:rsidR="008213C0" w:rsidRPr="007D5489" w:rsidRDefault="008213C0" w:rsidP="008213C0">
      <w:pPr>
        <w:numPr>
          <w:ilvl w:val="3"/>
          <w:numId w:val="1"/>
        </w:numPr>
        <w:tabs>
          <w:tab w:val="clear" w:pos="480"/>
          <w:tab w:val="num" w:pos="1800"/>
        </w:tabs>
        <w:ind w:left="1800" w:hanging="360"/>
        <w:rPr>
          <w:rFonts w:eastAsia="標楷體"/>
          <w:kern w:val="0"/>
        </w:rPr>
      </w:pPr>
      <w:r w:rsidRPr="007D5489">
        <w:rPr>
          <w:rFonts w:eastAsia="標楷體"/>
          <w:kern w:val="0"/>
        </w:rPr>
        <w:t>例如</w:t>
      </w:r>
      <w:r w:rsidRPr="007D5489">
        <w:rPr>
          <w:rFonts w:eastAsia="標楷體" w:hint="eastAsia"/>
          <w:kern w:val="0"/>
        </w:rPr>
        <w:t>「通行碼」</w:t>
      </w:r>
      <w:r w:rsidRPr="007D5489">
        <w:rPr>
          <w:rFonts w:eastAsia="標楷體"/>
          <w:kern w:val="0"/>
        </w:rPr>
        <w:t>的注音輸入為</w:t>
      </w:r>
      <w:r w:rsidRPr="007D5489">
        <w:rPr>
          <w:rFonts w:eastAsia="標楷體" w:hint="eastAsia"/>
          <w:kern w:val="0"/>
        </w:rPr>
        <w:t>「</w:t>
      </w:r>
      <w:r w:rsidRPr="007D5489">
        <w:rPr>
          <w:rFonts w:eastAsia="標楷體" w:hint="eastAsia"/>
          <w:kern w:val="0"/>
        </w:rPr>
        <w:t>wj/ vu/6a83</w:t>
      </w:r>
      <w:r w:rsidRPr="007D5489">
        <w:rPr>
          <w:rFonts w:eastAsia="標楷體" w:hint="eastAsia"/>
          <w:kern w:val="0"/>
        </w:rPr>
        <w:t>」</w:t>
      </w:r>
    </w:p>
    <w:p w:rsidR="008213C0" w:rsidRPr="007D5489" w:rsidRDefault="008213C0" w:rsidP="008213C0">
      <w:pPr>
        <w:rPr>
          <w:rFonts w:eastAsia="標楷體"/>
          <w:kern w:val="0"/>
        </w:rPr>
      </w:pPr>
    </w:p>
    <w:p w:rsidR="008213C0" w:rsidRPr="007D5489" w:rsidRDefault="008213C0" w:rsidP="008213C0">
      <w:pPr>
        <w:numPr>
          <w:ilvl w:val="0"/>
          <w:numId w:val="2"/>
        </w:numPr>
        <w:tabs>
          <w:tab w:val="clear" w:pos="480"/>
          <w:tab w:val="num" w:pos="540"/>
        </w:tabs>
        <w:rPr>
          <w:rFonts w:eastAsia="標楷體"/>
          <w:b/>
          <w:kern w:val="0"/>
        </w:rPr>
      </w:pPr>
      <w:r w:rsidRPr="007D5489">
        <w:rPr>
          <w:rFonts w:eastAsia="標楷體"/>
          <w:b/>
          <w:kern w:val="0"/>
        </w:rPr>
        <w:t>應該避免的</w:t>
      </w:r>
      <w:r w:rsidRPr="007D5489">
        <w:rPr>
          <w:rFonts w:eastAsia="標楷體" w:hint="eastAsia"/>
          <w:b/>
          <w:kern w:val="0"/>
        </w:rPr>
        <w:t>作法</w:t>
      </w:r>
    </w:p>
    <w:p w:rsidR="008213C0" w:rsidRPr="007D5489" w:rsidRDefault="008213C0" w:rsidP="008213C0">
      <w:pPr>
        <w:numPr>
          <w:ilvl w:val="1"/>
          <w:numId w:val="2"/>
        </w:numPr>
      </w:pPr>
      <w:r w:rsidRPr="007D5489">
        <w:rPr>
          <w:rFonts w:eastAsia="標楷體"/>
          <w:kern w:val="0"/>
        </w:rPr>
        <w:t>嚴禁不設</w:t>
      </w:r>
      <w:r w:rsidRPr="007D5489">
        <w:rPr>
          <w:rFonts w:eastAsia="標楷體" w:hint="eastAsia"/>
          <w:kern w:val="0"/>
        </w:rPr>
        <w:t>通行碼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通行碼</w:t>
      </w:r>
      <w:r w:rsidRPr="007D5489">
        <w:rPr>
          <w:rFonts w:eastAsia="標楷體"/>
          <w:kern w:val="0"/>
        </w:rPr>
        <w:t>嚴禁與帳號相同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通行碼</w:t>
      </w:r>
      <w:r w:rsidRPr="007D5489">
        <w:rPr>
          <w:rFonts w:eastAsia="標楷體"/>
          <w:kern w:val="0"/>
        </w:rPr>
        <w:t>嚴禁與主機</w:t>
      </w:r>
      <w:r w:rsidRPr="007D5489">
        <w:rPr>
          <w:rFonts w:eastAsia="標楷體" w:hint="eastAsia"/>
          <w:kern w:val="0"/>
        </w:rPr>
        <w:t>名稱</w:t>
      </w:r>
      <w:r w:rsidRPr="007D5489">
        <w:rPr>
          <w:rFonts w:eastAsia="標楷體"/>
          <w:kern w:val="0"/>
        </w:rPr>
        <w:t>相同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不要使用與自己有關的資訊，例如學校或家裡電話、親朋好友姓名、身份證號碼、生日等。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不重覆電腦鍵盤上的字母，例如</w:t>
      </w:r>
      <w:r w:rsidRPr="007D5489">
        <w:rPr>
          <w:rFonts w:eastAsia="標楷體" w:hint="eastAsia"/>
          <w:kern w:val="0"/>
        </w:rPr>
        <w:t>6666rrrr</w:t>
      </w:r>
      <w:r w:rsidRPr="007D5489">
        <w:rPr>
          <w:rFonts w:eastAsia="標楷體" w:hint="eastAsia"/>
          <w:kern w:val="0"/>
        </w:rPr>
        <w:t>或</w:t>
      </w:r>
      <w:r w:rsidRPr="007D5489">
        <w:rPr>
          <w:rFonts w:eastAsia="標楷體" w:hint="eastAsia"/>
          <w:kern w:val="0"/>
        </w:rPr>
        <w:t>qwertyui</w:t>
      </w:r>
      <w:r w:rsidRPr="007D5489">
        <w:rPr>
          <w:rFonts w:eastAsia="標楷體" w:hint="eastAsia"/>
          <w:kern w:val="0"/>
        </w:rPr>
        <w:t>或</w:t>
      </w:r>
      <w:r w:rsidRPr="007D5489">
        <w:rPr>
          <w:rFonts w:eastAsia="標楷體" w:hint="eastAsia"/>
          <w:kern w:val="0"/>
        </w:rPr>
        <w:t>zxcvbnm</w:t>
      </w:r>
      <w:r w:rsidRPr="007D5489">
        <w:rPr>
          <w:rFonts w:eastAsia="標楷體" w:hint="eastAsia"/>
          <w:kern w:val="0"/>
        </w:rPr>
        <w:t>。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不使用連續或</w:t>
      </w:r>
      <w:r w:rsidRPr="007D5489">
        <w:rPr>
          <w:rFonts w:eastAsia="標楷體"/>
          <w:kern w:val="0"/>
        </w:rPr>
        <w:t>簡單的組合</w:t>
      </w:r>
      <w:r w:rsidRPr="007D5489">
        <w:rPr>
          <w:rFonts w:eastAsia="標楷體" w:hint="eastAsia"/>
          <w:kern w:val="0"/>
        </w:rPr>
        <w:t>的字母或數字，例如</w:t>
      </w:r>
      <w:r w:rsidRPr="007D5489">
        <w:rPr>
          <w:rFonts w:eastAsia="標楷體" w:hint="eastAsia"/>
          <w:kern w:val="0"/>
        </w:rPr>
        <w:t>abcdefgh</w:t>
      </w:r>
      <w:r w:rsidRPr="007D5489">
        <w:rPr>
          <w:rFonts w:eastAsia="標楷體" w:hint="eastAsia"/>
          <w:kern w:val="0"/>
        </w:rPr>
        <w:t>或</w:t>
      </w:r>
      <w:r w:rsidRPr="007D5489">
        <w:rPr>
          <w:rFonts w:eastAsia="標楷體" w:hint="eastAsia"/>
          <w:kern w:val="0"/>
        </w:rPr>
        <w:t>12345678</w:t>
      </w:r>
      <w:r w:rsidRPr="007D5489">
        <w:rPr>
          <w:rFonts w:eastAsia="標楷體" w:hint="eastAsia"/>
          <w:kern w:val="0"/>
        </w:rPr>
        <w:t>或</w:t>
      </w:r>
      <w:r w:rsidRPr="007D5489">
        <w:rPr>
          <w:rFonts w:eastAsia="標楷體" w:hint="eastAsia"/>
          <w:kern w:val="0"/>
        </w:rPr>
        <w:t>24681024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避免全部使用數字，例如</w:t>
      </w:r>
      <w:r w:rsidRPr="007D5489">
        <w:rPr>
          <w:rFonts w:eastAsia="標楷體" w:hint="eastAsia"/>
          <w:kern w:val="0"/>
        </w:rPr>
        <w:t>52526565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不使用難記以至必須寫下來的通行碼。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/>
          <w:kern w:val="0"/>
        </w:rPr>
        <w:t>避免</w:t>
      </w:r>
      <w:r w:rsidRPr="007D5489">
        <w:rPr>
          <w:rFonts w:eastAsia="標楷體" w:hint="eastAsia"/>
          <w:kern w:val="0"/>
        </w:rPr>
        <w:t>使用字典找得到的</w:t>
      </w:r>
      <w:r w:rsidRPr="007D5489">
        <w:rPr>
          <w:rFonts w:eastAsia="標楷體"/>
          <w:kern w:val="0"/>
        </w:rPr>
        <w:t>英文單字或詞語，如</w:t>
      </w:r>
      <w:r w:rsidRPr="007D5489">
        <w:rPr>
          <w:rFonts w:eastAsia="標楷體" w:hint="eastAsia"/>
          <w:kern w:val="0"/>
        </w:rPr>
        <w:t>Tom</w:t>
      </w:r>
      <w:r w:rsidRPr="007D5489">
        <w:rPr>
          <w:rFonts w:eastAsia="標楷體"/>
          <w:kern w:val="0"/>
        </w:rPr>
        <w:t>Cruz</w:t>
      </w:r>
      <w:r w:rsidRPr="007D5489">
        <w:rPr>
          <w:rFonts w:eastAsia="標楷體" w:hint="eastAsia"/>
          <w:kern w:val="0"/>
        </w:rPr>
        <w:t xml:space="preserve"> </w:t>
      </w:r>
      <w:r w:rsidRPr="007D5489">
        <w:rPr>
          <w:rFonts w:eastAsia="標楷體" w:hint="eastAsia"/>
          <w:kern w:val="0"/>
        </w:rPr>
        <w:t>、</w:t>
      </w:r>
      <w:r w:rsidRPr="007D5489">
        <w:rPr>
          <w:rFonts w:eastAsia="標楷體"/>
          <w:kern w:val="0"/>
        </w:rPr>
        <w:t>superman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不要使用電腦的登入畫面上任何出現的字。</w:t>
      </w:r>
    </w:p>
    <w:p w:rsidR="008213C0" w:rsidRPr="007D5489" w:rsidRDefault="008213C0" w:rsidP="008213C0">
      <w:pPr>
        <w:numPr>
          <w:ilvl w:val="1"/>
          <w:numId w:val="2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不分享通行碼內容給任何人，包括男女朋友、職務代理人、上司等。</w:t>
      </w:r>
    </w:p>
    <w:p w:rsidR="00F227F0" w:rsidRPr="008213C0" w:rsidRDefault="00F227F0"/>
    <w:sectPr w:rsidR="00F227F0" w:rsidRPr="008213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D9" w:rsidRDefault="002074D9" w:rsidP="00BF23ED">
      <w:r>
        <w:separator/>
      </w:r>
    </w:p>
  </w:endnote>
  <w:endnote w:type="continuationSeparator" w:id="0">
    <w:p w:rsidR="002074D9" w:rsidRDefault="002074D9" w:rsidP="00B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D9" w:rsidRDefault="002074D9" w:rsidP="00BF23ED">
      <w:r>
        <w:separator/>
      </w:r>
    </w:p>
  </w:footnote>
  <w:footnote w:type="continuationSeparator" w:id="0">
    <w:p w:rsidR="002074D9" w:rsidRDefault="002074D9" w:rsidP="00BF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E308A"/>
    <w:multiLevelType w:val="hybridMultilevel"/>
    <w:tmpl w:val="1B68A972"/>
    <w:lvl w:ilvl="0" w:tplc="EE0829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6BF8A5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F512CA"/>
    <w:multiLevelType w:val="hybridMultilevel"/>
    <w:tmpl w:val="3D08E756"/>
    <w:lvl w:ilvl="0" w:tplc="7A187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9A64A0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2" w:tplc="F49A64A0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新細明體" w:hint="eastAsia"/>
      </w:rPr>
    </w:lvl>
    <w:lvl w:ilvl="3" w:tplc="B936C284">
      <w:start w:val="1"/>
      <w:numFmt w:val="lowerLetter"/>
      <w:lvlText w:val="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0"/>
    <w:rsid w:val="002074D9"/>
    <w:rsid w:val="008213C0"/>
    <w:rsid w:val="00BF23ED"/>
    <w:rsid w:val="00F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13C0"/>
    <w:pPr>
      <w:tabs>
        <w:tab w:val="left" w:pos="900"/>
      </w:tabs>
      <w:spacing w:beforeLines="50" w:afterLines="50" w:line="480" w:lineRule="exact"/>
      <w:ind w:leftChars="375" w:left="900" w:firstLineChars="192" w:firstLine="538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8213C0"/>
    <w:rPr>
      <w:rFonts w:ascii="Times New Roman" w:eastAsia="標楷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F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3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13C0"/>
    <w:pPr>
      <w:tabs>
        <w:tab w:val="left" w:pos="900"/>
      </w:tabs>
      <w:spacing w:beforeLines="50" w:afterLines="50" w:line="480" w:lineRule="exact"/>
      <w:ind w:leftChars="375" w:left="900" w:firstLineChars="192" w:firstLine="538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8213C0"/>
    <w:rPr>
      <w:rFonts w:ascii="Times New Roman" w:eastAsia="標楷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F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3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2016-06-08T07:39:00Z</cp:lastPrinted>
  <dcterms:created xsi:type="dcterms:W3CDTF">2016-06-08T02:12:00Z</dcterms:created>
  <dcterms:modified xsi:type="dcterms:W3CDTF">2016-06-08T07:45:00Z</dcterms:modified>
</cp:coreProperties>
</file>